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35F61B" w14:textId="77777777" w:rsidR="008C28FE" w:rsidRDefault="008C28FE">
      <w:pPr>
        <w:pStyle w:val="Corpsdetexte"/>
        <w:rPr>
          <w:rFonts w:ascii="Times New Roman"/>
        </w:rPr>
      </w:pPr>
    </w:p>
    <w:p w14:paraId="172F3C02" w14:textId="77777777" w:rsidR="008C28FE" w:rsidRDefault="008C28FE">
      <w:pPr>
        <w:pStyle w:val="Corpsdetexte"/>
        <w:spacing w:before="2"/>
        <w:rPr>
          <w:rFonts w:ascii="Times New Roman"/>
          <w:sz w:val="24"/>
        </w:rPr>
      </w:pPr>
    </w:p>
    <w:p w14:paraId="0A1DD62C" w14:textId="77777777" w:rsidR="008C28FE" w:rsidRDefault="00302B49">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3CCEA34A" wp14:editId="5E5B127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35AE075D" w14:textId="77777777" w:rsidR="008C28FE" w:rsidRDefault="008C28FE">
      <w:pPr>
        <w:pStyle w:val="Corpsdetexte"/>
        <w:rPr>
          <w:rFonts w:ascii="Marianne Medium"/>
        </w:rPr>
      </w:pPr>
    </w:p>
    <w:p w14:paraId="705D4928" w14:textId="77777777" w:rsidR="008C28FE" w:rsidRDefault="008C28FE">
      <w:pPr>
        <w:pStyle w:val="Corpsdetexte"/>
        <w:rPr>
          <w:rFonts w:ascii="Marianne Medium"/>
        </w:rPr>
      </w:pPr>
    </w:p>
    <w:p w14:paraId="45CC8395" w14:textId="77777777" w:rsidR="008C28FE" w:rsidRDefault="008C28FE">
      <w:pPr>
        <w:pStyle w:val="Corpsdetexte"/>
        <w:rPr>
          <w:rFonts w:ascii="Marianne Medium"/>
        </w:rPr>
      </w:pPr>
    </w:p>
    <w:p w14:paraId="3963D393" w14:textId="77777777" w:rsidR="008C28FE" w:rsidRDefault="008C28FE">
      <w:pPr>
        <w:pStyle w:val="Corpsdetexte"/>
        <w:rPr>
          <w:rFonts w:ascii="Marianne Medium"/>
        </w:rPr>
      </w:pPr>
    </w:p>
    <w:p w14:paraId="45B877C2" w14:textId="77777777" w:rsidR="008C28FE" w:rsidRDefault="008C28F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8C28FE" w14:paraId="3ABD6834" w14:textId="77777777">
        <w:trPr>
          <w:trHeight w:val="914"/>
        </w:trPr>
        <w:tc>
          <w:tcPr>
            <w:tcW w:w="7973" w:type="dxa"/>
            <w:shd w:val="clear" w:color="auto" w:fill="3557A1"/>
          </w:tcPr>
          <w:p w14:paraId="50D720A5" w14:textId="77777777" w:rsidR="008C28FE" w:rsidRDefault="00302B49">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680C4B9B" w14:textId="77777777" w:rsidR="008C28FE" w:rsidRDefault="00302B49">
            <w:pPr>
              <w:pStyle w:val="TableParagraph"/>
              <w:spacing w:line="277" w:lineRule="exact"/>
              <w:ind w:left="1521"/>
              <w:rPr>
                <w:b/>
                <w:sz w:val="20"/>
              </w:rPr>
            </w:pPr>
            <w:r>
              <w:rPr>
                <w:b/>
                <w:color w:val="FFFFFF"/>
                <w:spacing w:val="-5"/>
                <w:sz w:val="20"/>
              </w:rPr>
              <w:t>DC4</w:t>
            </w:r>
          </w:p>
        </w:tc>
      </w:tr>
    </w:tbl>
    <w:p w14:paraId="0F536624" w14:textId="77777777" w:rsidR="008C28FE" w:rsidRDefault="008C28FE">
      <w:pPr>
        <w:pStyle w:val="Corpsdetexte"/>
        <w:spacing w:before="8"/>
        <w:rPr>
          <w:rFonts w:ascii="Marianne Medium"/>
          <w:sz w:val="22"/>
        </w:rPr>
      </w:pPr>
    </w:p>
    <w:p w14:paraId="0D821EFD" w14:textId="77777777" w:rsidR="008C28FE" w:rsidRDefault="00302B49">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53EB9452" w14:textId="77777777" w:rsidR="008C28FE" w:rsidRDefault="008C28FE">
      <w:pPr>
        <w:pStyle w:val="Corpsdetexte"/>
        <w:rPr>
          <w:b/>
          <w:sz w:val="18"/>
        </w:rPr>
      </w:pPr>
    </w:p>
    <w:p w14:paraId="0FA5E16A" w14:textId="77777777" w:rsidR="008C28FE" w:rsidRDefault="00302B49">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69C547E4" w14:textId="77777777" w:rsidR="008C28FE" w:rsidRDefault="00551EFB">
      <w:pPr>
        <w:spacing w:line="249" w:lineRule="exact"/>
        <w:ind w:left="332"/>
        <w:jc w:val="both"/>
        <w:rPr>
          <w:b/>
          <w:sz w:val="18"/>
        </w:rPr>
      </w:pPr>
      <w:hyperlink r:id="rId10">
        <w:r w:rsidR="00302B49">
          <w:rPr>
            <w:b/>
            <w:color w:val="0000FF"/>
            <w:sz w:val="18"/>
            <w:u w:val="single" w:color="0000FF"/>
          </w:rPr>
          <w:t>R.</w:t>
        </w:r>
        <w:r w:rsidR="00302B49">
          <w:rPr>
            <w:b/>
            <w:color w:val="0000FF"/>
            <w:spacing w:val="-3"/>
            <w:sz w:val="18"/>
            <w:u w:val="single" w:color="0000FF"/>
          </w:rPr>
          <w:t xml:space="preserve"> </w:t>
        </w:r>
        <w:r w:rsidR="00302B49">
          <w:rPr>
            <w:b/>
            <w:color w:val="0000FF"/>
            <w:sz w:val="18"/>
            <w:u w:val="single" w:color="0000FF"/>
          </w:rPr>
          <w:t>2162-6</w:t>
        </w:r>
        <w:r w:rsidR="00302B49">
          <w:rPr>
            <w:b/>
            <w:sz w:val="18"/>
          </w:rPr>
          <w:t>,</w:t>
        </w:r>
      </w:hyperlink>
      <w:r w:rsidR="00302B49">
        <w:rPr>
          <w:b/>
          <w:spacing w:val="33"/>
          <w:sz w:val="18"/>
        </w:rPr>
        <w:t xml:space="preserve"> </w:t>
      </w:r>
      <w:hyperlink r:id="rId11">
        <w:r w:rsidR="00302B49">
          <w:rPr>
            <w:b/>
            <w:color w:val="0000FF"/>
            <w:sz w:val="18"/>
            <w:u w:val="single" w:color="0000FF"/>
          </w:rPr>
          <w:t>R. 2162-7</w:t>
        </w:r>
        <w:r w:rsidR="00302B49">
          <w:rPr>
            <w:b/>
            <w:color w:val="0000FF"/>
            <w:spacing w:val="33"/>
            <w:sz w:val="18"/>
            <w:u w:val="single" w:color="0000FF"/>
          </w:rPr>
          <w:t xml:space="preserve"> </w:t>
        </w:r>
        <w:r w:rsidR="00302B49">
          <w:rPr>
            <w:b/>
            <w:color w:val="0000FF"/>
            <w:sz w:val="18"/>
            <w:u w:val="single" w:color="0000FF"/>
          </w:rPr>
          <w:t>à</w:t>
        </w:r>
        <w:r w:rsidR="00302B49">
          <w:rPr>
            <w:b/>
            <w:color w:val="0000FF"/>
            <w:spacing w:val="-1"/>
            <w:sz w:val="18"/>
            <w:u w:val="single" w:color="0000FF"/>
          </w:rPr>
          <w:t xml:space="preserve"> </w:t>
        </w:r>
        <w:r w:rsidR="00302B49">
          <w:rPr>
            <w:b/>
            <w:color w:val="0000FF"/>
            <w:sz w:val="18"/>
            <w:u w:val="single" w:color="0000FF"/>
          </w:rPr>
          <w:t>R.</w:t>
        </w:r>
        <w:r w:rsidR="00302B49">
          <w:rPr>
            <w:b/>
            <w:color w:val="0000FF"/>
            <w:spacing w:val="-3"/>
            <w:sz w:val="18"/>
            <w:u w:val="single" w:color="0000FF"/>
          </w:rPr>
          <w:t xml:space="preserve"> </w:t>
        </w:r>
        <w:r w:rsidR="00302B49">
          <w:rPr>
            <w:b/>
            <w:color w:val="0000FF"/>
            <w:sz w:val="18"/>
            <w:u w:val="single" w:color="0000FF"/>
          </w:rPr>
          <w:t>2162-12</w:t>
        </w:r>
        <w:r w:rsidR="00302B49">
          <w:rPr>
            <w:b/>
            <w:sz w:val="18"/>
          </w:rPr>
          <w:t>,</w:t>
        </w:r>
      </w:hyperlink>
      <w:r w:rsidR="00302B49">
        <w:rPr>
          <w:b/>
          <w:spacing w:val="33"/>
          <w:sz w:val="18"/>
        </w:rPr>
        <w:t xml:space="preserve"> </w:t>
      </w:r>
      <w:hyperlink r:id="rId12">
        <w:r w:rsidR="00302B49">
          <w:rPr>
            <w:b/>
            <w:color w:val="0000FF"/>
            <w:sz w:val="18"/>
            <w:u w:val="single" w:color="0000FF"/>
          </w:rPr>
          <w:t>R.</w:t>
        </w:r>
        <w:r w:rsidR="00302B49">
          <w:rPr>
            <w:b/>
            <w:color w:val="0000FF"/>
            <w:spacing w:val="-3"/>
            <w:sz w:val="18"/>
            <w:u w:val="single" w:color="0000FF"/>
          </w:rPr>
          <w:t xml:space="preserve"> </w:t>
        </w:r>
        <w:r w:rsidR="00302B49">
          <w:rPr>
            <w:b/>
            <w:color w:val="0000FF"/>
            <w:sz w:val="18"/>
            <w:u w:val="single" w:color="0000FF"/>
          </w:rPr>
          <w:t>2162-13</w:t>
        </w:r>
        <w:r w:rsidR="00302B49">
          <w:rPr>
            <w:b/>
            <w:color w:val="0000FF"/>
            <w:spacing w:val="33"/>
            <w:sz w:val="18"/>
            <w:u w:val="single" w:color="0000FF"/>
          </w:rPr>
          <w:t xml:space="preserve"> </w:t>
        </w:r>
        <w:r w:rsidR="00302B49">
          <w:rPr>
            <w:b/>
            <w:color w:val="0000FF"/>
            <w:sz w:val="18"/>
            <w:u w:val="single" w:color="0000FF"/>
          </w:rPr>
          <w:t>à</w:t>
        </w:r>
        <w:r w:rsidR="00302B49">
          <w:rPr>
            <w:b/>
            <w:color w:val="0000FF"/>
            <w:spacing w:val="-1"/>
            <w:sz w:val="18"/>
            <w:u w:val="single" w:color="0000FF"/>
          </w:rPr>
          <w:t xml:space="preserve"> </w:t>
        </w:r>
        <w:r w:rsidR="00302B49">
          <w:rPr>
            <w:b/>
            <w:color w:val="0000FF"/>
            <w:sz w:val="18"/>
            <w:u w:val="single" w:color="0000FF"/>
          </w:rPr>
          <w:t>R.</w:t>
        </w:r>
        <w:r w:rsidR="00302B49">
          <w:rPr>
            <w:b/>
            <w:color w:val="0000FF"/>
            <w:spacing w:val="-2"/>
            <w:sz w:val="18"/>
            <w:u w:val="single" w:color="0000FF"/>
          </w:rPr>
          <w:t xml:space="preserve"> </w:t>
        </w:r>
        <w:r w:rsidR="00302B49">
          <w:rPr>
            <w:b/>
            <w:color w:val="0000FF"/>
            <w:sz w:val="18"/>
            <w:u w:val="single" w:color="0000FF"/>
          </w:rPr>
          <w:t>2162-14</w:t>
        </w:r>
      </w:hyperlink>
      <w:r w:rsidR="00302B49">
        <w:rPr>
          <w:b/>
          <w:color w:val="0000FF"/>
          <w:spacing w:val="31"/>
          <w:sz w:val="18"/>
        </w:rPr>
        <w:t xml:space="preserve"> </w:t>
      </w:r>
      <w:r w:rsidR="00302B49">
        <w:rPr>
          <w:b/>
          <w:sz w:val="18"/>
        </w:rPr>
        <w:t>et</w:t>
      </w:r>
      <w:r w:rsidR="00302B49">
        <w:rPr>
          <w:b/>
          <w:spacing w:val="33"/>
          <w:sz w:val="18"/>
        </w:rPr>
        <w:t xml:space="preserve"> </w:t>
      </w:r>
      <w:hyperlink r:id="rId13">
        <w:r w:rsidR="00302B49">
          <w:rPr>
            <w:b/>
            <w:color w:val="0000FF"/>
            <w:sz w:val="18"/>
            <w:u w:val="single" w:color="0000FF"/>
          </w:rPr>
          <w:t>R.</w:t>
        </w:r>
        <w:r w:rsidR="00302B49">
          <w:rPr>
            <w:b/>
            <w:color w:val="0000FF"/>
            <w:spacing w:val="-3"/>
            <w:sz w:val="18"/>
            <w:u w:val="single" w:color="0000FF"/>
          </w:rPr>
          <w:t xml:space="preserve"> </w:t>
        </w:r>
        <w:r w:rsidR="00302B49">
          <w:rPr>
            <w:b/>
            <w:color w:val="0000FF"/>
            <w:sz w:val="18"/>
            <w:u w:val="single" w:color="0000FF"/>
          </w:rPr>
          <w:t>2162-15</w:t>
        </w:r>
        <w:r w:rsidR="00302B49">
          <w:rPr>
            <w:b/>
            <w:color w:val="0000FF"/>
            <w:spacing w:val="33"/>
            <w:sz w:val="18"/>
            <w:u w:val="single" w:color="0000FF"/>
          </w:rPr>
          <w:t xml:space="preserve"> </w:t>
        </w:r>
        <w:r w:rsidR="00302B49">
          <w:rPr>
            <w:b/>
            <w:color w:val="0000FF"/>
            <w:sz w:val="18"/>
            <w:u w:val="single" w:color="0000FF"/>
          </w:rPr>
          <w:t>à</w:t>
        </w:r>
        <w:r w:rsidR="00302B49">
          <w:rPr>
            <w:b/>
            <w:color w:val="0000FF"/>
            <w:spacing w:val="-1"/>
            <w:sz w:val="18"/>
            <w:u w:val="single" w:color="0000FF"/>
          </w:rPr>
          <w:t xml:space="preserve"> </w:t>
        </w:r>
        <w:r w:rsidR="00302B49">
          <w:rPr>
            <w:b/>
            <w:color w:val="0000FF"/>
            <w:sz w:val="18"/>
            <w:u w:val="single" w:color="0000FF"/>
          </w:rPr>
          <w:t>R.</w:t>
        </w:r>
        <w:r w:rsidR="00302B49">
          <w:rPr>
            <w:b/>
            <w:color w:val="0000FF"/>
            <w:spacing w:val="-2"/>
            <w:sz w:val="18"/>
            <w:u w:val="single" w:color="0000FF"/>
          </w:rPr>
          <w:t xml:space="preserve"> </w:t>
        </w:r>
        <w:r w:rsidR="00302B49">
          <w:rPr>
            <w:b/>
            <w:color w:val="0000FF"/>
            <w:sz w:val="18"/>
            <w:u w:val="single" w:color="0000FF"/>
          </w:rPr>
          <w:t>2162-21</w:t>
        </w:r>
      </w:hyperlink>
      <w:r w:rsidR="00302B49">
        <w:rPr>
          <w:b/>
          <w:color w:val="0000FF"/>
          <w:spacing w:val="32"/>
          <w:sz w:val="18"/>
        </w:rPr>
        <w:t xml:space="preserve"> </w:t>
      </w:r>
      <w:r w:rsidR="00302B49">
        <w:rPr>
          <w:b/>
          <w:sz w:val="18"/>
        </w:rPr>
        <w:t>(marchés</w:t>
      </w:r>
      <w:r w:rsidR="00302B49">
        <w:rPr>
          <w:b/>
          <w:spacing w:val="32"/>
          <w:sz w:val="18"/>
        </w:rPr>
        <w:t xml:space="preserve"> </w:t>
      </w:r>
      <w:r w:rsidR="00302B49">
        <w:rPr>
          <w:b/>
          <w:sz w:val="18"/>
        </w:rPr>
        <w:t>publics</w:t>
      </w:r>
      <w:r w:rsidR="00302B49">
        <w:rPr>
          <w:b/>
          <w:spacing w:val="35"/>
          <w:sz w:val="18"/>
        </w:rPr>
        <w:t xml:space="preserve"> </w:t>
      </w:r>
      <w:r w:rsidR="00302B49">
        <w:rPr>
          <w:b/>
          <w:sz w:val="18"/>
        </w:rPr>
        <w:t>autres</w:t>
      </w:r>
      <w:r w:rsidR="00302B49">
        <w:rPr>
          <w:b/>
          <w:spacing w:val="35"/>
          <w:sz w:val="18"/>
        </w:rPr>
        <w:t xml:space="preserve"> </w:t>
      </w:r>
      <w:r w:rsidR="00302B49">
        <w:rPr>
          <w:b/>
          <w:sz w:val="18"/>
        </w:rPr>
        <w:t>que</w:t>
      </w:r>
      <w:r w:rsidR="00302B49">
        <w:rPr>
          <w:b/>
          <w:spacing w:val="32"/>
          <w:sz w:val="18"/>
        </w:rPr>
        <w:t xml:space="preserve"> </w:t>
      </w:r>
      <w:r w:rsidR="00302B49">
        <w:rPr>
          <w:b/>
          <w:spacing w:val="-5"/>
          <w:sz w:val="18"/>
        </w:rPr>
        <w:t>de</w:t>
      </w:r>
    </w:p>
    <w:p w14:paraId="5063F25C" w14:textId="77777777" w:rsidR="008C28FE" w:rsidRDefault="00302B49">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255588EB" w14:textId="77777777" w:rsidR="008C28FE" w:rsidRDefault="008C28FE">
      <w:pPr>
        <w:pStyle w:val="Corpsdetexte"/>
        <w:spacing w:before="6"/>
        <w:rPr>
          <w:b/>
          <w:sz w:val="29"/>
        </w:rPr>
      </w:pPr>
    </w:p>
    <w:p w14:paraId="5D725C83" w14:textId="77777777" w:rsidR="008C28FE" w:rsidRDefault="00302B49">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0753EFD3" w14:textId="77777777" w:rsidR="008C28FE" w:rsidRDefault="008C28FE">
      <w:pPr>
        <w:pStyle w:val="Corpsdetexte"/>
        <w:spacing w:before="13"/>
        <w:rPr>
          <w:b/>
          <w:sz w:val="19"/>
        </w:rPr>
      </w:pPr>
    </w:p>
    <w:p w14:paraId="3A242A26" w14:textId="77777777" w:rsidR="008C28FE" w:rsidRDefault="00302B49">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36CB567D" w14:textId="77777777" w:rsidR="00F46D5B" w:rsidRPr="00036F9F" w:rsidRDefault="00F46D5B" w:rsidP="00F46D5B">
      <w:pPr>
        <w:snapToGrid w:val="0"/>
        <w:spacing w:before="240"/>
        <w:ind w:left="567" w:right="499"/>
        <w:rPr>
          <w:sz w:val="18"/>
          <w:szCs w:val="18"/>
        </w:rPr>
      </w:pPr>
      <w:r w:rsidRPr="00036F9F">
        <w:rPr>
          <w:sz w:val="18"/>
          <w:szCs w:val="18"/>
        </w:rPr>
        <w:t xml:space="preserve">Ministère </w:t>
      </w:r>
      <w:r w:rsidRPr="00036F9F">
        <w:rPr>
          <w:sz w:val="18"/>
          <w:szCs w:val="18"/>
        </w:rPr>
        <w:tab/>
      </w:r>
      <w:r>
        <w:rPr>
          <w:sz w:val="18"/>
          <w:szCs w:val="18"/>
        </w:rPr>
        <w:tab/>
      </w:r>
      <w:proofErr w:type="spellStart"/>
      <w:r w:rsidRPr="00036F9F">
        <w:rPr>
          <w:b/>
          <w:bCs/>
          <w:sz w:val="18"/>
          <w:szCs w:val="18"/>
        </w:rPr>
        <w:t>Ministère</w:t>
      </w:r>
      <w:proofErr w:type="spellEnd"/>
      <w:r w:rsidRPr="00036F9F">
        <w:rPr>
          <w:b/>
          <w:bCs/>
          <w:sz w:val="18"/>
          <w:szCs w:val="18"/>
        </w:rPr>
        <w:t xml:space="preserve"> de l'Education Nationale, de l'Enseignement supérieur et de la Recherche</w:t>
      </w:r>
    </w:p>
    <w:p w14:paraId="31C1DCC4" w14:textId="77777777" w:rsidR="00F46D5B" w:rsidRPr="00036F9F" w:rsidRDefault="00F46D5B" w:rsidP="00F46D5B">
      <w:pPr>
        <w:snapToGrid w:val="0"/>
        <w:spacing w:before="240"/>
        <w:ind w:left="567" w:right="499"/>
        <w:rPr>
          <w:sz w:val="18"/>
          <w:szCs w:val="18"/>
        </w:rPr>
      </w:pPr>
      <w:r w:rsidRPr="00036F9F">
        <w:rPr>
          <w:sz w:val="18"/>
          <w:szCs w:val="18"/>
        </w:rPr>
        <w:t xml:space="preserve">Département </w:t>
      </w:r>
      <w:r w:rsidRPr="00036F9F">
        <w:rPr>
          <w:sz w:val="18"/>
          <w:szCs w:val="18"/>
        </w:rPr>
        <w:tab/>
      </w:r>
      <w:r w:rsidRPr="00036F9F">
        <w:rPr>
          <w:b/>
          <w:bCs/>
          <w:sz w:val="18"/>
          <w:szCs w:val="18"/>
        </w:rPr>
        <w:t>Nord</w:t>
      </w:r>
    </w:p>
    <w:p w14:paraId="753F1F7F" w14:textId="608CB333" w:rsidR="00F46D5B" w:rsidRPr="00036F9F" w:rsidRDefault="00F46D5B" w:rsidP="00F46D5B">
      <w:pPr>
        <w:snapToGrid w:val="0"/>
        <w:spacing w:before="240"/>
        <w:ind w:left="567" w:right="499"/>
        <w:rPr>
          <w:sz w:val="18"/>
          <w:szCs w:val="18"/>
        </w:rPr>
      </w:pPr>
      <w:r w:rsidRPr="00036F9F">
        <w:rPr>
          <w:sz w:val="18"/>
          <w:szCs w:val="18"/>
        </w:rPr>
        <w:t xml:space="preserve">Commune </w:t>
      </w:r>
      <w:r w:rsidRPr="00036F9F">
        <w:rPr>
          <w:sz w:val="18"/>
          <w:szCs w:val="18"/>
        </w:rPr>
        <w:tab/>
      </w:r>
      <w:r w:rsidRPr="00036F9F">
        <w:rPr>
          <w:b/>
          <w:bCs/>
          <w:sz w:val="18"/>
          <w:szCs w:val="18"/>
        </w:rPr>
        <w:t>Lille</w:t>
      </w:r>
    </w:p>
    <w:p w14:paraId="11A8323E" w14:textId="77777777" w:rsidR="00F46D5B" w:rsidRPr="00036F9F" w:rsidRDefault="00F46D5B" w:rsidP="00F46D5B">
      <w:pPr>
        <w:snapToGrid w:val="0"/>
        <w:spacing w:before="240"/>
        <w:ind w:left="567" w:right="499"/>
        <w:rPr>
          <w:b/>
          <w:bCs/>
          <w:sz w:val="18"/>
          <w:szCs w:val="18"/>
        </w:rPr>
      </w:pPr>
      <w:r w:rsidRPr="00036F9F">
        <w:rPr>
          <w:sz w:val="18"/>
          <w:szCs w:val="18"/>
        </w:rPr>
        <w:t xml:space="preserve">Etablissement </w:t>
      </w:r>
      <w:r>
        <w:rPr>
          <w:sz w:val="18"/>
          <w:szCs w:val="18"/>
        </w:rPr>
        <w:tab/>
      </w:r>
      <w:r w:rsidRPr="00036F9F">
        <w:rPr>
          <w:b/>
          <w:bCs/>
          <w:sz w:val="18"/>
          <w:szCs w:val="18"/>
        </w:rPr>
        <w:t>Région académique Hauts-de-France</w:t>
      </w:r>
    </w:p>
    <w:p w14:paraId="7C9C2599" w14:textId="77777777" w:rsidR="00F46D5B" w:rsidRDefault="00F46D5B" w:rsidP="00F46D5B">
      <w:pPr>
        <w:snapToGrid w:val="0"/>
        <w:ind w:left="1440" w:right="499" w:firstLine="720"/>
        <w:rPr>
          <w:sz w:val="18"/>
          <w:szCs w:val="18"/>
        </w:rPr>
      </w:pPr>
      <w:r w:rsidRPr="00036F9F">
        <w:rPr>
          <w:sz w:val="18"/>
          <w:szCs w:val="18"/>
        </w:rPr>
        <w:t>Service de région académique de la politique immobilière (SRAPI)</w:t>
      </w:r>
      <w:r w:rsidRPr="00036F9F">
        <w:rPr>
          <w:sz w:val="18"/>
          <w:szCs w:val="18"/>
        </w:rPr>
        <w:tab/>
      </w:r>
      <w:r w:rsidRPr="00036F9F">
        <w:rPr>
          <w:sz w:val="18"/>
          <w:szCs w:val="18"/>
        </w:rPr>
        <w:tab/>
      </w:r>
      <w:r w:rsidRPr="00036F9F">
        <w:rPr>
          <w:sz w:val="18"/>
          <w:szCs w:val="18"/>
        </w:rPr>
        <w:tab/>
      </w:r>
    </w:p>
    <w:p w14:paraId="0D5B5DD0" w14:textId="77777777" w:rsidR="00F46D5B" w:rsidRPr="00036F9F" w:rsidRDefault="00F46D5B" w:rsidP="00F46D5B">
      <w:pPr>
        <w:snapToGrid w:val="0"/>
        <w:ind w:left="1440" w:right="499" w:firstLine="720"/>
        <w:rPr>
          <w:sz w:val="18"/>
          <w:szCs w:val="18"/>
        </w:rPr>
      </w:pPr>
      <w:r w:rsidRPr="00036F9F">
        <w:rPr>
          <w:sz w:val="18"/>
          <w:szCs w:val="18"/>
        </w:rPr>
        <w:t>144 rue de Bavay</w:t>
      </w:r>
    </w:p>
    <w:p w14:paraId="052AB887" w14:textId="77777777" w:rsidR="00F46D5B" w:rsidRPr="00036F9F" w:rsidRDefault="00F46D5B" w:rsidP="00F46D5B">
      <w:pPr>
        <w:snapToGrid w:val="0"/>
        <w:ind w:left="567" w:right="499"/>
        <w:rPr>
          <w:sz w:val="18"/>
          <w:szCs w:val="18"/>
        </w:rPr>
      </w:pPr>
      <w:r w:rsidRPr="00036F9F">
        <w:rPr>
          <w:sz w:val="18"/>
          <w:szCs w:val="18"/>
        </w:rPr>
        <w:t xml:space="preserve"> </w:t>
      </w:r>
      <w:r w:rsidRPr="00036F9F">
        <w:rPr>
          <w:sz w:val="18"/>
          <w:szCs w:val="18"/>
        </w:rPr>
        <w:tab/>
      </w:r>
      <w:r w:rsidRPr="00036F9F">
        <w:rPr>
          <w:sz w:val="18"/>
          <w:szCs w:val="18"/>
        </w:rPr>
        <w:tab/>
      </w:r>
      <w:r w:rsidRPr="00036F9F">
        <w:rPr>
          <w:sz w:val="18"/>
          <w:szCs w:val="18"/>
        </w:rPr>
        <w:tab/>
        <w:t>BP 709</w:t>
      </w:r>
    </w:p>
    <w:p w14:paraId="52F5BCDA" w14:textId="77777777" w:rsidR="00F46D5B" w:rsidRDefault="00F46D5B" w:rsidP="00F46D5B">
      <w:pPr>
        <w:snapToGrid w:val="0"/>
        <w:ind w:left="567" w:right="499"/>
        <w:rPr>
          <w:sz w:val="18"/>
          <w:szCs w:val="18"/>
        </w:rPr>
      </w:pPr>
      <w:r w:rsidRPr="00036F9F">
        <w:rPr>
          <w:sz w:val="18"/>
          <w:szCs w:val="18"/>
        </w:rPr>
        <w:t xml:space="preserve"> </w:t>
      </w:r>
      <w:r w:rsidRPr="00036F9F">
        <w:rPr>
          <w:sz w:val="18"/>
          <w:szCs w:val="18"/>
        </w:rPr>
        <w:tab/>
      </w:r>
      <w:r w:rsidRPr="00036F9F">
        <w:rPr>
          <w:sz w:val="18"/>
          <w:szCs w:val="18"/>
        </w:rPr>
        <w:tab/>
      </w:r>
      <w:r w:rsidRPr="00036F9F">
        <w:rPr>
          <w:sz w:val="18"/>
          <w:szCs w:val="18"/>
        </w:rPr>
        <w:tab/>
        <w:t>59033 LILLE Cedex</w:t>
      </w:r>
    </w:p>
    <w:p w14:paraId="385ADEAC" w14:textId="77777777" w:rsidR="00F46D5B" w:rsidRDefault="00F46D5B" w:rsidP="00F46D5B">
      <w:pPr>
        <w:snapToGrid w:val="0"/>
        <w:ind w:left="567" w:right="499"/>
        <w:rPr>
          <w:sz w:val="18"/>
          <w:szCs w:val="18"/>
        </w:rPr>
      </w:pPr>
    </w:p>
    <w:p w14:paraId="111D4068" w14:textId="77777777" w:rsidR="00F46D5B" w:rsidRPr="00302B49" w:rsidRDefault="00F46D5B" w:rsidP="00F46D5B">
      <w:pPr>
        <w:snapToGrid w:val="0"/>
        <w:ind w:left="2160" w:right="499"/>
        <w:rPr>
          <w:bCs/>
          <w:sz w:val="14"/>
          <w:szCs w:val="14"/>
        </w:rPr>
      </w:pPr>
      <w:r w:rsidRPr="00302B49">
        <w:rPr>
          <w:rFonts w:cs="Arial"/>
          <w:bCs/>
          <w:sz w:val="18"/>
          <w:szCs w:val="18"/>
        </w:rPr>
        <w:sym w:font="Wingdings" w:char="F02A"/>
      </w:r>
      <w:r w:rsidRPr="00302B49">
        <w:rPr>
          <w:rFonts w:cs="Arial"/>
          <w:bCs/>
          <w:sz w:val="18"/>
          <w:szCs w:val="18"/>
        </w:rPr>
        <w:t xml:space="preserve"> srapi.achats@region-academique-hdf.fr</w:t>
      </w:r>
    </w:p>
    <w:p w14:paraId="60ABC775" w14:textId="77777777" w:rsidR="008C28FE" w:rsidRDefault="008C28FE">
      <w:pPr>
        <w:pStyle w:val="Corpsdetexte"/>
        <w:rPr>
          <w:i/>
          <w:sz w:val="24"/>
        </w:rPr>
      </w:pPr>
    </w:p>
    <w:p w14:paraId="2B7F435D" w14:textId="77777777" w:rsidR="008C28FE" w:rsidRDefault="00302B49">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4C481349" w14:textId="40D0740A" w:rsidR="008C28FE" w:rsidRDefault="00F46D5B">
      <w:pPr>
        <w:pStyle w:val="Corpsdetexte"/>
        <w:rPr>
          <w:i/>
        </w:rPr>
      </w:pPr>
      <w:r>
        <w:rPr>
          <w:i/>
        </w:rPr>
        <w:tab/>
      </w:r>
      <w:r>
        <w:rPr>
          <w:i/>
        </w:rPr>
        <w:tab/>
      </w:r>
    </w:p>
    <w:p w14:paraId="1800827F" w14:textId="3B3968F7" w:rsidR="00F46D5B" w:rsidRDefault="00F46D5B" w:rsidP="00F46D5B">
      <w:pPr>
        <w:pStyle w:val="Corpsdetexte"/>
        <w:jc w:val="center"/>
        <w:rPr>
          <w:i/>
        </w:rPr>
      </w:pPr>
      <w:r w:rsidRPr="00F46D5B">
        <w:rPr>
          <w:b/>
          <w:bCs/>
          <w:i/>
        </w:rPr>
        <w:t>Madame Nathalie PETITPREZ</w:t>
      </w:r>
      <w:r>
        <w:rPr>
          <w:i/>
        </w:rPr>
        <w:t>, cheffe du service de région académique de la politique immobilière (SRAPI)</w:t>
      </w:r>
    </w:p>
    <w:p w14:paraId="247CAFC3" w14:textId="77777777" w:rsidR="00F46D5B" w:rsidRDefault="00F46D5B" w:rsidP="00F46D5B">
      <w:pPr>
        <w:pStyle w:val="Corpsdetexte"/>
        <w:jc w:val="center"/>
        <w:rPr>
          <w:i/>
        </w:rPr>
      </w:pPr>
    </w:p>
    <w:p w14:paraId="44F6A9F6" w14:textId="77777777" w:rsidR="008C28FE" w:rsidRDefault="00302B49">
      <w:pPr>
        <w:pStyle w:val="Titre1"/>
        <w:tabs>
          <w:tab w:val="left" w:pos="10536"/>
        </w:tabs>
        <w:ind w:left="332" w:hanging="72"/>
      </w:pPr>
      <w:r>
        <w:rPr>
          <w:color w:val="FFFFFF"/>
          <w:spacing w:val="10"/>
          <w:shd w:val="clear" w:color="auto" w:fill="3557A1"/>
        </w:rPr>
        <w:lastRenderedPageBreak/>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45E31AA2" w14:textId="77777777" w:rsidR="008C28FE" w:rsidRDefault="00302B49">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348191A5" w14:textId="77777777" w:rsidR="008C28FE" w:rsidRDefault="008C28FE">
      <w:pPr>
        <w:pStyle w:val="Corpsdetexte"/>
        <w:rPr>
          <w:i/>
        </w:rPr>
      </w:pPr>
    </w:p>
    <w:p w14:paraId="1737C98A" w14:textId="77777777" w:rsidR="00F46D5B" w:rsidRDefault="00F46D5B" w:rsidP="00F46D5B">
      <w:pPr>
        <w:jc w:val="center"/>
        <w:rPr>
          <w:rFonts w:cs="Arial"/>
          <w:sz w:val="18"/>
          <w:szCs w:val="18"/>
        </w:rPr>
      </w:pPr>
      <w:r w:rsidRPr="00673FC3">
        <w:rPr>
          <w:rFonts w:cs="Arial"/>
          <w:sz w:val="18"/>
          <w:szCs w:val="18"/>
        </w:rPr>
        <w:t>Marché public de travaux :</w:t>
      </w:r>
    </w:p>
    <w:p w14:paraId="523B68B5" w14:textId="77777777" w:rsidR="00F46D5B" w:rsidRPr="00673FC3" w:rsidRDefault="00F46D5B" w:rsidP="00F46D5B">
      <w:pPr>
        <w:jc w:val="center"/>
        <w:rPr>
          <w:rFonts w:cs="Arial"/>
          <w:sz w:val="18"/>
          <w:szCs w:val="18"/>
        </w:rPr>
      </w:pPr>
    </w:p>
    <w:p w14:paraId="4C2CBCB9" w14:textId="3078A5A6" w:rsidR="00F46D5B" w:rsidRPr="005A17E0" w:rsidRDefault="00AD1A57" w:rsidP="00F46D5B">
      <w:pPr>
        <w:jc w:val="center"/>
        <w:rPr>
          <w:rFonts w:cs="Arial"/>
          <w:b/>
          <w:bCs/>
          <w:sz w:val="18"/>
          <w:szCs w:val="18"/>
        </w:rPr>
      </w:pPr>
      <w:r w:rsidRPr="00AD1A57">
        <w:rPr>
          <w:rFonts w:cs="Arial"/>
          <w:b/>
          <w:bCs/>
          <w:sz w:val="18"/>
          <w:szCs w:val="18"/>
        </w:rPr>
        <w:t>Câblage informatique et remplacement partiel des faux-plafonds au siège du Rectorat d’Amiens</w:t>
      </w:r>
      <w:r w:rsidR="00F46D5B" w:rsidRPr="005A17E0">
        <w:rPr>
          <w:rFonts w:cs="Arial"/>
          <w:b/>
          <w:bCs/>
          <w:sz w:val="18"/>
          <w:szCs w:val="18"/>
        </w:rPr>
        <w:t>.</w:t>
      </w:r>
    </w:p>
    <w:p w14:paraId="6B50DE4B" w14:textId="77777777" w:rsidR="00F46D5B" w:rsidRPr="00036F9F" w:rsidRDefault="00F46D5B" w:rsidP="00F46D5B">
      <w:pPr>
        <w:rPr>
          <w:rFonts w:cs="Arial"/>
          <w:b/>
          <w:bCs/>
          <w:sz w:val="18"/>
          <w:szCs w:val="18"/>
        </w:rPr>
      </w:pPr>
    </w:p>
    <w:p w14:paraId="69BD23C8" w14:textId="052E55AF" w:rsidR="008C28FE" w:rsidRDefault="00F46D5B" w:rsidP="00F46D5B">
      <w:pPr>
        <w:pStyle w:val="Corpsdetexte"/>
        <w:jc w:val="center"/>
        <w:rPr>
          <w:i/>
        </w:rPr>
      </w:pPr>
      <w:r>
        <w:rPr>
          <w:i/>
        </w:rPr>
        <w:t>Lot n°</w:t>
      </w:r>
    </w:p>
    <w:p w14:paraId="5D99D70A" w14:textId="4691146D" w:rsidR="00551EFB" w:rsidRPr="00551EFB" w:rsidRDefault="00551EFB" w:rsidP="00F46D5B">
      <w:pPr>
        <w:pStyle w:val="Corpsdetexte"/>
        <w:jc w:val="center"/>
        <w:rPr>
          <w:i/>
          <w:color w:val="A6A6A6" w:themeColor="background1" w:themeShade="A6"/>
          <w:sz w:val="16"/>
          <w:szCs w:val="16"/>
        </w:rPr>
      </w:pPr>
      <w:r w:rsidRPr="00551EFB">
        <w:rPr>
          <w:i/>
          <w:color w:val="A6A6A6" w:themeColor="background1" w:themeShade="A6"/>
          <w:sz w:val="16"/>
          <w:szCs w:val="16"/>
        </w:rPr>
        <w:t>(A compléter)</w:t>
      </w:r>
    </w:p>
    <w:p w14:paraId="18129C61" w14:textId="77777777" w:rsidR="008C28FE" w:rsidRDefault="008C28FE">
      <w:pPr>
        <w:pStyle w:val="Corpsdetexte"/>
        <w:rPr>
          <w:i/>
        </w:rPr>
      </w:pPr>
    </w:p>
    <w:p w14:paraId="1D05FE39" w14:textId="77777777" w:rsidR="008C28FE" w:rsidRDefault="008C28FE">
      <w:pPr>
        <w:pStyle w:val="Corpsdetexte"/>
        <w:rPr>
          <w:i/>
        </w:rPr>
      </w:pPr>
    </w:p>
    <w:p w14:paraId="3B7A6001" w14:textId="5C110845" w:rsidR="008C28FE" w:rsidRDefault="008C28FE" w:rsidP="00F46D5B">
      <w:pPr>
        <w:pStyle w:val="Corpsdetexte"/>
        <w:spacing w:before="5"/>
        <w:rPr>
          <w:rFonts w:ascii="Arial"/>
          <w:sz w:val="13"/>
        </w:rPr>
      </w:pPr>
    </w:p>
    <w:p w14:paraId="05D1DE73" w14:textId="77777777" w:rsidR="008C28FE" w:rsidRDefault="00302B49">
      <w:pPr>
        <w:pStyle w:val="Titre1"/>
        <w:tabs>
          <w:tab w:val="left" w:pos="10536"/>
        </w:tabs>
        <w:spacing w:before="76"/>
        <w:jc w:val="left"/>
      </w:pPr>
      <w:r>
        <w:rPr>
          <w:color w:val="FFFFFF"/>
          <w:spacing w:val="6"/>
          <w:shd w:val="clear" w:color="auto" w:fill="3557A1"/>
        </w:rPr>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F4F9A59" w14:textId="77777777" w:rsidR="008C28FE" w:rsidRDefault="008C28FE">
      <w:pPr>
        <w:pStyle w:val="Corpsdetexte"/>
        <w:rPr>
          <w:b/>
        </w:rPr>
      </w:pPr>
    </w:p>
    <w:p w14:paraId="0BE1277F" w14:textId="77777777" w:rsidR="008C28FE" w:rsidRDefault="00302B49">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57B4DA79" w14:textId="77777777" w:rsidR="008C28FE" w:rsidRDefault="00302B49">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02E3BA8" w14:textId="3C0D99E2" w:rsidR="008C28FE" w:rsidRDefault="00F46D5B" w:rsidP="00F46D5B">
      <w:pPr>
        <w:pStyle w:val="Corpsdetexte"/>
        <w:spacing w:before="121"/>
        <w:ind w:firstLine="720"/>
        <w:rPr>
          <w:spacing w:val="-2"/>
        </w:rPr>
      </w:pPr>
      <w:r w:rsidRPr="00036F9F">
        <w:rPr>
          <w:sz w:val="18"/>
          <w:szCs w:val="18"/>
        </w:rPr>
        <w:fldChar w:fldCharType="begin">
          <w:ffData>
            <w:name w:val=""/>
            <w:enabled/>
            <w:calcOnExit w:val="0"/>
            <w:checkBox>
              <w:size w:val="20"/>
              <w:default w:val="0"/>
            </w:checkBox>
          </w:ffData>
        </w:fldChar>
      </w:r>
      <w:r w:rsidRPr="00036F9F">
        <w:rPr>
          <w:sz w:val="18"/>
          <w:szCs w:val="18"/>
        </w:rPr>
        <w:instrText xml:space="preserve"> FORMCHECKBOX </w:instrText>
      </w:r>
      <w:r w:rsidR="00551EFB">
        <w:rPr>
          <w:sz w:val="18"/>
          <w:szCs w:val="18"/>
        </w:rPr>
      </w:r>
      <w:r w:rsidR="00551EFB">
        <w:rPr>
          <w:sz w:val="18"/>
          <w:szCs w:val="18"/>
        </w:rPr>
        <w:fldChar w:fldCharType="separate"/>
      </w:r>
      <w:r w:rsidRPr="00036F9F">
        <w:rPr>
          <w:sz w:val="18"/>
          <w:szCs w:val="18"/>
        </w:rPr>
        <w:fldChar w:fldCharType="end"/>
      </w:r>
      <w:r>
        <w:rPr>
          <w:sz w:val="18"/>
          <w:szCs w:val="18"/>
        </w:rPr>
        <w:t xml:space="preserve"> </w:t>
      </w:r>
      <w:r w:rsidR="00302B49">
        <w:t>un</w:t>
      </w:r>
      <w:r w:rsidR="00302B49">
        <w:rPr>
          <w:spacing w:val="-7"/>
        </w:rPr>
        <w:t xml:space="preserve"> </w:t>
      </w:r>
      <w:r w:rsidR="00302B49">
        <w:t>document</w:t>
      </w:r>
      <w:r w:rsidR="00302B49">
        <w:rPr>
          <w:spacing w:val="-5"/>
        </w:rPr>
        <w:t xml:space="preserve"> </w:t>
      </w:r>
      <w:r w:rsidR="00302B49">
        <w:t>annexé</w:t>
      </w:r>
      <w:r w:rsidR="00302B49">
        <w:rPr>
          <w:spacing w:val="-5"/>
        </w:rPr>
        <w:t xml:space="preserve"> </w:t>
      </w:r>
      <w:r w:rsidR="00302B49">
        <w:t>à</w:t>
      </w:r>
      <w:r w:rsidR="00302B49">
        <w:rPr>
          <w:spacing w:val="-5"/>
        </w:rPr>
        <w:t xml:space="preserve"> </w:t>
      </w:r>
      <w:r w:rsidR="00302B49">
        <w:t>l’offre</w:t>
      </w:r>
      <w:r w:rsidR="00302B49">
        <w:rPr>
          <w:spacing w:val="-5"/>
        </w:rPr>
        <w:t xml:space="preserve"> </w:t>
      </w:r>
      <w:r w:rsidR="00302B49">
        <w:t>du</w:t>
      </w:r>
      <w:r w:rsidR="00302B49">
        <w:rPr>
          <w:spacing w:val="-4"/>
        </w:rPr>
        <w:t xml:space="preserve"> </w:t>
      </w:r>
      <w:r w:rsidR="00302B49">
        <w:rPr>
          <w:spacing w:val="-2"/>
        </w:rPr>
        <w:t>soumissionnaire</w:t>
      </w:r>
    </w:p>
    <w:p w14:paraId="70D5399B" w14:textId="77777777" w:rsidR="00F46D5B" w:rsidRDefault="00F46D5B" w:rsidP="00F46D5B">
      <w:pPr>
        <w:pStyle w:val="Corpsdetexte"/>
        <w:spacing w:before="121"/>
        <w:ind w:firstLine="720"/>
        <w:rPr>
          <w:spacing w:val="-2"/>
        </w:rPr>
      </w:pPr>
    </w:p>
    <w:p w14:paraId="3E8A79F4" w14:textId="4BA42D1D" w:rsidR="00F46D5B" w:rsidRDefault="00F46D5B" w:rsidP="00F46D5B">
      <w:pPr>
        <w:pStyle w:val="Corpsdetexte"/>
        <w:spacing w:before="121"/>
        <w:ind w:left="720"/>
        <w:rPr>
          <w:i/>
          <w:sz w:val="18"/>
        </w:rPr>
      </w:pPr>
      <w:r w:rsidRPr="00036F9F">
        <w:rPr>
          <w:sz w:val="18"/>
          <w:szCs w:val="18"/>
        </w:rPr>
        <w:fldChar w:fldCharType="begin">
          <w:ffData>
            <w:name w:val=""/>
            <w:enabled/>
            <w:calcOnExit w:val="0"/>
            <w:checkBox>
              <w:size w:val="20"/>
              <w:default w:val="0"/>
            </w:checkBox>
          </w:ffData>
        </w:fldChar>
      </w:r>
      <w:r w:rsidRPr="00036F9F">
        <w:rPr>
          <w:sz w:val="18"/>
          <w:szCs w:val="18"/>
        </w:rPr>
        <w:instrText xml:space="preserve"> FORMCHECKBOX </w:instrText>
      </w:r>
      <w:r w:rsidR="00551EFB">
        <w:rPr>
          <w:sz w:val="18"/>
          <w:szCs w:val="18"/>
        </w:rPr>
      </w:r>
      <w:r w:rsidR="00551EFB">
        <w:rPr>
          <w:sz w:val="18"/>
          <w:szCs w:val="18"/>
        </w:rPr>
        <w:fldChar w:fldCharType="separate"/>
      </w:r>
      <w:r w:rsidRPr="00036F9F">
        <w:rPr>
          <w:sz w:val="18"/>
          <w:szCs w:val="18"/>
        </w:rPr>
        <w:fldChar w:fldCharType="end"/>
      </w:r>
      <w:r>
        <w:rPr>
          <w:sz w:val="18"/>
          <w:szCs w:val="18"/>
        </w:rPr>
        <w:t xml:space="preserve"> </w:t>
      </w:r>
      <w:r>
        <w:t>un</w:t>
      </w:r>
      <w:r>
        <w:rPr>
          <w:spacing w:val="78"/>
        </w:rPr>
        <w:t xml:space="preserve"> </w:t>
      </w:r>
      <w:r>
        <w:t>acte</w:t>
      </w:r>
      <w:r>
        <w:rPr>
          <w:spacing w:val="79"/>
        </w:rPr>
        <w:t xml:space="preserve"> </w:t>
      </w:r>
      <w:r>
        <w:t>spécial</w:t>
      </w:r>
      <w:r>
        <w:rPr>
          <w:spacing w:val="79"/>
        </w:rPr>
        <w:t xml:space="preserve"> </w:t>
      </w:r>
      <w:r>
        <w:t>portant</w:t>
      </w:r>
      <w:r>
        <w:rPr>
          <w:spacing w:val="77"/>
        </w:rPr>
        <w:t xml:space="preserve"> </w:t>
      </w:r>
      <w:r>
        <w:t>acceptation</w:t>
      </w:r>
      <w:r>
        <w:rPr>
          <w:spacing w:val="78"/>
        </w:rPr>
        <w:t xml:space="preserve"> </w:t>
      </w:r>
      <w:r>
        <w:t>du</w:t>
      </w:r>
      <w:r>
        <w:rPr>
          <w:spacing w:val="79"/>
        </w:rPr>
        <w:t xml:space="preserve"> </w:t>
      </w:r>
      <w:r>
        <w:t>sous-traitant</w:t>
      </w:r>
      <w:r>
        <w:rPr>
          <w:spacing w:val="77"/>
        </w:rPr>
        <w:t xml:space="preserve"> </w:t>
      </w:r>
      <w:r>
        <w:t>et</w:t>
      </w:r>
      <w:r>
        <w:rPr>
          <w:spacing w:val="77"/>
        </w:rPr>
        <w:t xml:space="preserve"> </w:t>
      </w:r>
      <w:r>
        <w:t>agrément</w:t>
      </w:r>
      <w:r>
        <w:rPr>
          <w:spacing w:val="80"/>
        </w:rPr>
        <w:t xml:space="preserve"> </w:t>
      </w:r>
      <w:r>
        <w:t>de</w:t>
      </w:r>
      <w:r>
        <w:rPr>
          <w:spacing w:val="76"/>
        </w:rPr>
        <w:t xml:space="preserve"> </w:t>
      </w:r>
      <w:r>
        <w:t>ses</w:t>
      </w:r>
      <w:r>
        <w:rPr>
          <w:spacing w:val="80"/>
        </w:rPr>
        <w:t xml:space="preserve"> </w:t>
      </w:r>
      <w:r>
        <w:t>conditions</w:t>
      </w:r>
      <w:r>
        <w:rPr>
          <w:spacing w:val="80"/>
        </w:rPr>
        <w:t xml:space="preserve"> </w:t>
      </w:r>
      <w:r>
        <w:t xml:space="preserve">de paiement </w:t>
      </w:r>
      <w:r>
        <w:rPr>
          <w:i/>
          <w:sz w:val="18"/>
        </w:rPr>
        <w:t>(sous-traitant présenté après attribution du marché)</w:t>
      </w:r>
    </w:p>
    <w:p w14:paraId="74637F4F" w14:textId="77777777" w:rsidR="00F46D5B" w:rsidRDefault="00F46D5B" w:rsidP="00F46D5B">
      <w:pPr>
        <w:pStyle w:val="Corpsdetexte"/>
        <w:spacing w:before="121"/>
        <w:ind w:left="720"/>
        <w:rPr>
          <w:sz w:val="18"/>
          <w:szCs w:val="18"/>
        </w:rPr>
      </w:pPr>
    </w:p>
    <w:p w14:paraId="4F8829C7" w14:textId="2817E85F" w:rsidR="00F46D5B" w:rsidRDefault="00F46D5B" w:rsidP="00F46D5B">
      <w:pPr>
        <w:pStyle w:val="Corpsdetexte"/>
        <w:spacing w:before="240"/>
        <w:ind w:firstLine="720"/>
      </w:pPr>
      <w:r w:rsidRPr="00036F9F">
        <w:rPr>
          <w:sz w:val="18"/>
          <w:szCs w:val="18"/>
        </w:rPr>
        <w:fldChar w:fldCharType="begin">
          <w:ffData>
            <w:name w:val=""/>
            <w:enabled/>
            <w:calcOnExit w:val="0"/>
            <w:checkBox>
              <w:size w:val="20"/>
              <w:default w:val="0"/>
            </w:checkBox>
          </w:ffData>
        </w:fldChar>
      </w:r>
      <w:r w:rsidRPr="00036F9F">
        <w:rPr>
          <w:sz w:val="18"/>
          <w:szCs w:val="18"/>
        </w:rPr>
        <w:instrText xml:space="preserve"> FORMCHECKBOX </w:instrText>
      </w:r>
      <w:r w:rsidR="00551EFB">
        <w:rPr>
          <w:sz w:val="18"/>
          <w:szCs w:val="18"/>
        </w:rPr>
      </w:r>
      <w:r w:rsidR="00551EFB">
        <w:rPr>
          <w:sz w:val="18"/>
          <w:szCs w:val="18"/>
        </w:rPr>
        <w:fldChar w:fldCharType="separate"/>
      </w:r>
      <w:r w:rsidRPr="00036F9F">
        <w:rPr>
          <w:sz w:val="18"/>
          <w:szCs w:val="18"/>
        </w:rPr>
        <w:fldChar w:fldCharType="end"/>
      </w:r>
      <w:r>
        <w:rPr>
          <w:sz w:val="18"/>
          <w:szCs w:val="18"/>
        </w:rPr>
        <w:t xml:space="preserve"> u</w:t>
      </w:r>
      <w:r>
        <w:t>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2C257619" w14:textId="77777777" w:rsidR="008C28FE" w:rsidRDefault="008C28FE">
      <w:pPr>
        <w:pStyle w:val="Corpsdetexte"/>
        <w:rPr>
          <w:i/>
        </w:rPr>
      </w:pPr>
    </w:p>
    <w:p w14:paraId="404C848E" w14:textId="77777777" w:rsidR="008C28FE" w:rsidRDefault="008C28FE">
      <w:pPr>
        <w:pStyle w:val="Corpsdetexte"/>
        <w:spacing w:before="4"/>
        <w:rPr>
          <w:sz w:val="21"/>
        </w:rPr>
      </w:pPr>
    </w:p>
    <w:p w14:paraId="52861DBE" w14:textId="77777777" w:rsidR="008C28FE" w:rsidRDefault="00302B49">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E2FD9E9" w14:textId="77777777" w:rsidR="008C28FE" w:rsidRDefault="00302B49">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0CC7C253" w14:textId="77777777" w:rsidR="008C28FE" w:rsidRDefault="00302B49">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676953C" w14:textId="77777777" w:rsidR="008C28FE" w:rsidRDefault="008C28FE">
      <w:pPr>
        <w:pStyle w:val="Corpsdetexte"/>
        <w:rPr>
          <w:b/>
          <w:sz w:val="28"/>
        </w:rPr>
      </w:pPr>
    </w:p>
    <w:p w14:paraId="6E4809A4" w14:textId="77777777" w:rsidR="008C28FE" w:rsidRDefault="008C28FE">
      <w:pPr>
        <w:pStyle w:val="Corpsdetexte"/>
        <w:rPr>
          <w:b/>
          <w:sz w:val="28"/>
        </w:rPr>
      </w:pPr>
    </w:p>
    <w:p w14:paraId="5CA6D987" w14:textId="77777777" w:rsidR="008C28FE" w:rsidRDefault="008C28FE">
      <w:pPr>
        <w:pStyle w:val="Corpsdetexte"/>
        <w:spacing w:before="10"/>
        <w:rPr>
          <w:b/>
          <w:sz w:val="25"/>
        </w:rPr>
      </w:pPr>
    </w:p>
    <w:p w14:paraId="07F4011D" w14:textId="050DCAA8" w:rsidR="008C28FE" w:rsidRDefault="00302B49">
      <w:pPr>
        <w:ind w:left="331"/>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6DB6CAF" w14:textId="77777777" w:rsidR="008C28FE" w:rsidRDefault="008C28FE">
      <w:pPr>
        <w:pStyle w:val="Corpsdetexte"/>
        <w:spacing w:before="8"/>
        <w:rPr>
          <w:b/>
          <w:sz w:val="41"/>
        </w:rPr>
      </w:pPr>
    </w:p>
    <w:p w14:paraId="1AE5436D" w14:textId="77777777" w:rsidR="008C28FE" w:rsidRDefault="00302B49">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68587BDF" w14:textId="77777777" w:rsidR="008C28FE" w:rsidRDefault="008C28FE">
      <w:pPr>
        <w:pStyle w:val="Corpsdetexte"/>
        <w:spacing w:before="1"/>
        <w:rPr>
          <w:b/>
          <w:sz w:val="38"/>
        </w:rPr>
      </w:pPr>
    </w:p>
    <w:p w14:paraId="2594FA99" w14:textId="77777777" w:rsidR="008C28FE" w:rsidRDefault="00302B49">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5F5E783A" w14:textId="77777777" w:rsidR="008C28FE" w:rsidRDefault="008C28FE">
      <w:pPr>
        <w:pStyle w:val="Corpsdetexte"/>
        <w:spacing w:before="9"/>
        <w:rPr>
          <w:b/>
          <w:sz w:val="41"/>
        </w:rPr>
      </w:pPr>
    </w:p>
    <w:p w14:paraId="46372F33" w14:textId="77777777" w:rsidR="008C28FE" w:rsidRDefault="00302B49">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4E1A811B" w14:textId="77777777" w:rsidR="008C28FE" w:rsidRDefault="008C28FE">
      <w:pPr>
        <w:pStyle w:val="Corpsdetexte"/>
        <w:rPr>
          <w:b/>
        </w:rPr>
      </w:pPr>
    </w:p>
    <w:p w14:paraId="69D7D0E2" w14:textId="77777777" w:rsidR="008C28FE" w:rsidRDefault="008C28FE">
      <w:pPr>
        <w:pStyle w:val="Corpsdetexte"/>
        <w:spacing w:before="2"/>
        <w:rPr>
          <w:b/>
          <w:sz w:val="17"/>
        </w:rPr>
      </w:pPr>
    </w:p>
    <w:p w14:paraId="17755368" w14:textId="77777777" w:rsidR="008C28FE" w:rsidRDefault="00302B49">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0B0D8670" w14:textId="77777777" w:rsidR="008C28FE" w:rsidRDefault="008C28FE">
      <w:pPr>
        <w:pStyle w:val="Corpsdetexte"/>
        <w:spacing w:before="1"/>
        <w:rPr>
          <w:b/>
          <w:sz w:val="40"/>
        </w:rPr>
      </w:pPr>
    </w:p>
    <w:p w14:paraId="20EB3F5F" w14:textId="77777777" w:rsidR="008C28FE" w:rsidRDefault="00302B49">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7BEADA54" w14:textId="77777777" w:rsidR="008C28FE" w:rsidRDefault="008C28FE">
      <w:pPr>
        <w:rPr>
          <w:sz w:val="20"/>
        </w:rPr>
        <w:sectPr w:rsidR="008C28FE">
          <w:footerReference w:type="default" r:id="rId22"/>
          <w:pgSz w:w="11910" w:h="16850"/>
          <w:pgMar w:top="1440" w:right="140" w:bottom="1220" w:left="520" w:header="0" w:footer="1036" w:gutter="0"/>
          <w:pgNumType w:start="2"/>
          <w:cols w:space="720"/>
        </w:sectPr>
      </w:pPr>
    </w:p>
    <w:p w14:paraId="7BC6B8E8" w14:textId="77777777" w:rsidR="008C28FE" w:rsidRDefault="00302B49">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1B087CE" w14:textId="77777777" w:rsidR="008C28FE" w:rsidRDefault="008C28FE">
      <w:pPr>
        <w:pStyle w:val="Corpsdetexte"/>
        <w:spacing w:before="4"/>
        <w:rPr>
          <w:b/>
          <w:sz w:val="37"/>
        </w:rPr>
      </w:pPr>
    </w:p>
    <w:p w14:paraId="3C56B67D" w14:textId="7D2433E4" w:rsidR="008C28FE" w:rsidRDefault="00302B49">
      <w:pPr>
        <w:ind w:left="331" w:right="708"/>
        <w:jc w:val="both"/>
        <w:rPr>
          <w:b/>
          <w:sz w:val="20"/>
        </w:rPr>
      </w:pPr>
      <w:r>
        <w:rPr>
          <w:b/>
          <w:sz w:val="20"/>
        </w:rPr>
        <w:t xml:space="preserve">Nom commercial et dénomination sociale de l’unité ou de l’établissement qui exécutera la prestation, adresse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65A3AC47" w14:textId="77777777" w:rsidR="008C28FE" w:rsidRDefault="008C28FE">
      <w:pPr>
        <w:pStyle w:val="Corpsdetexte"/>
        <w:rPr>
          <w:b/>
        </w:rPr>
      </w:pPr>
    </w:p>
    <w:p w14:paraId="53151BF3" w14:textId="77777777" w:rsidR="008C28FE" w:rsidRDefault="008C28FE">
      <w:pPr>
        <w:pStyle w:val="Corpsdetexte"/>
        <w:spacing w:before="8"/>
        <w:rPr>
          <w:b/>
          <w:sz w:val="14"/>
        </w:rPr>
      </w:pPr>
    </w:p>
    <w:p w14:paraId="6BDE124A" w14:textId="77777777" w:rsidR="008C28FE" w:rsidRDefault="00302B49">
      <w:pPr>
        <w:spacing w:before="99"/>
        <w:ind w:left="332"/>
        <w:rPr>
          <w:b/>
          <w:sz w:val="20"/>
        </w:rPr>
      </w:pPr>
      <w:bookmarkStart w:id="0" w:name="_Nom_commercial_et_dénomination_sociale"/>
      <w:bookmarkEnd w:id="0"/>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17098FE" w14:textId="77777777" w:rsidR="008C28FE" w:rsidRDefault="008C28FE">
      <w:pPr>
        <w:pStyle w:val="Corpsdetexte"/>
        <w:spacing w:before="8"/>
        <w:rPr>
          <w:b/>
          <w:sz w:val="41"/>
        </w:rPr>
      </w:pPr>
    </w:p>
    <w:p w14:paraId="17AA28B5" w14:textId="70E7C01D" w:rsidR="008C28FE" w:rsidRDefault="00302B49">
      <w:pPr>
        <w:ind w:left="331"/>
        <w:rPr>
          <w:b/>
          <w:sz w:val="20"/>
        </w:rPr>
      </w:pPr>
      <w:bookmarkStart w:id="1" w:name="Adresses_postale_et_du_siège_social_(s"/>
      <w:bookmarkEnd w:id="1"/>
      <w:r>
        <w:rPr>
          <w:b/>
          <w:sz w:val="20"/>
        </w:rPr>
        <w:t>Adresse</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5E878D3" w14:textId="77777777" w:rsidR="008C28FE" w:rsidRDefault="008C28FE">
      <w:pPr>
        <w:pStyle w:val="Corpsdetexte"/>
        <w:spacing w:before="8"/>
        <w:rPr>
          <w:b/>
          <w:sz w:val="41"/>
        </w:rPr>
      </w:pPr>
    </w:p>
    <w:p w14:paraId="72702505" w14:textId="77777777" w:rsidR="008C28FE" w:rsidRDefault="00302B49">
      <w:pPr>
        <w:spacing w:before="1"/>
        <w:ind w:left="331"/>
        <w:rPr>
          <w:b/>
          <w:sz w:val="20"/>
        </w:rPr>
      </w:pPr>
      <w:bookmarkStart w:id="2" w:name="Adresse_électronique_:"/>
      <w:bookmarkEnd w:id="2"/>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3492016" w14:textId="77777777" w:rsidR="008C28FE" w:rsidRDefault="008C28FE">
      <w:pPr>
        <w:pStyle w:val="Corpsdetexte"/>
        <w:rPr>
          <w:b/>
          <w:sz w:val="28"/>
        </w:rPr>
      </w:pPr>
    </w:p>
    <w:p w14:paraId="3760BBCB" w14:textId="77777777" w:rsidR="008C28FE" w:rsidRDefault="008C28FE">
      <w:pPr>
        <w:pStyle w:val="Corpsdetexte"/>
        <w:spacing w:before="7"/>
        <w:rPr>
          <w:b/>
          <w:sz w:val="26"/>
        </w:rPr>
      </w:pPr>
    </w:p>
    <w:p w14:paraId="15111F62" w14:textId="77777777" w:rsidR="008C28FE" w:rsidRDefault="00302B49">
      <w:pPr>
        <w:spacing w:before="1"/>
        <w:ind w:left="332"/>
        <w:rPr>
          <w:b/>
          <w:sz w:val="20"/>
        </w:rPr>
      </w:pPr>
      <w:bookmarkStart w:id="3" w:name="Numéros_de_téléphone_et_de_télécopie_:"/>
      <w:bookmarkEnd w:id="3"/>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4CEDB4C3" w14:textId="77777777" w:rsidR="008C28FE" w:rsidRDefault="008C28FE">
      <w:pPr>
        <w:pStyle w:val="Corpsdetexte"/>
        <w:rPr>
          <w:b/>
          <w:sz w:val="28"/>
        </w:rPr>
      </w:pPr>
    </w:p>
    <w:p w14:paraId="563C8597" w14:textId="77777777" w:rsidR="008C28FE" w:rsidRDefault="008C28FE">
      <w:pPr>
        <w:pStyle w:val="Corpsdetexte"/>
        <w:spacing w:before="7"/>
        <w:rPr>
          <w:b/>
          <w:sz w:val="26"/>
        </w:rPr>
      </w:pPr>
    </w:p>
    <w:p w14:paraId="6ADDC925" w14:textId="77777777" w:rsidR="008C28FE" w:rsidRDefault="00302B49">
      <w:pPr>
        <w:ind w:left="331" w:right="761"/>
        <w:rPr>
          <w:b/>
          <w:sz w:val="20"/>
        </w:rPr>
      </w:pPr>
      <w:bookmarkStart w:id="4" w:name="Numéro_SIRET,_à_défaut,_un_numéro_d’id"/>
      <w:bookmarkEnd w:id="4"/>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597A81BB" w14:textId="77777777" w:rsidR="008C28FE" w:rsidRDefault="008C28FE">
      <w:pPr>
        <w:pStyle w:val="Corpsdetexte"/>
        <w:rPr>
          <w:b/>
        </w:rPr>
      </w:pPr>
    </w:p>
    <w:p w14:paraId="4BCFD559" w14:textId="77777777" w:rsidR="008C28FE" w:rsidRDefault="008C28FE">
      <w:pPr>
        <w:pStyle w:val="Corpsdetexte"/>
        <w:spacing w:before="5"/>
        <w:rPr>
          <w:b/>
          <w:sz w:val="17"/>
        </w:rPr>
      </w:pPr>
    </w:p>
    <w:p w14:paraId="7F389F2E" w14:textId="77777777" w:rsidR="008C28FE" w:rsidRDefault="00302B49">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3A3F9E79" w14:textId="77777777" w:rsidR="008C28FE" w:rsidRDefault="008C28FE">
      <w:pPr>
        <w:pStyle w:val="Corpsdetexte"/>
        <w:spacing w:before="12"/>
        <w:rPr>
          <w:sz w:val="39"/>
        </w:rPr>
      </w:pPr>
    </w:p>
    <w:p w14:paraId="35AF5E0D" w14:textId="77777777" w:rsidR="008C28FE" w:rsidRDefault="00302B49">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23B7E740" w14:textId="77777777" w:rsidR="008C28FE" w:rsidRDefault="00302B49">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612F4383" w14:textId="77777777" w:rsidR="008C28FE" w:rsidRDefault="008C28FE">
      <w:pPr>
        <w:pStyle w:val="Corpsdetexte"/>
        <w:rPr>
          <w:i/>
          <w:sz w:val="24"/>
        </w:rPr>
      </w:pPr>
    </w:p>
    <w:p w14:paraId="6D3DDA72" w14:textId="77777777" w:rsidR="008C28FE" w:rsidRDefault="008C28FE">
      <w:pPr>
        <w:pStyle w:val="Corpsdetexte"/>
        <w:rPr>
          <w:i/>
          <w:sz w:val="30"/>
        </w:rPr>
      </w:pPr>
    </w:p>
    <w:p w14:paraId="78F229CB" w14:textId="77777777" w:rsidR="008C28FE" w:rsidRDefault="00302B49">
      <w:pPr>
        <w:pStyle w:val="Corpsdetexte"/>
        <w:spacing w:before="1"/>
        <w:ind w:left="332" w:right="707"/>
        <w:jc w:val="both"/>
      </w:pPr>
      <w:r>
        <w:rPr>
          <w:b/>
        </w:rPr>
        <w:t xml:space="preserve">Le sous-traitant est-il une micro, une petite ou une moyenne entreprise </w:t>
      </w:r>
      <w:r>
        <w:t xml:space="preserve">au sens de la </w:t>
      </w:r>
      <w:hyperlink r:id="rId23">
        <w:r>
          <w:rPr>
            <w:color w:val="0000FF"/>
            <w:u w:val="single" w:color="0000FF"/>
          </w:rPr>
          <w:t>recommandation</w:t>
        </w:r>
      </w:hyperlink>
      <w:r>
        <w:rPr>
          <w:color w:val="0000FF"/>
          <w:spacing w:val="80"/>
        </w:rPr>
        <w:t xml:space="preserve"> </w:t>
      </w:r>
      <w:hyperlink r:id="rId24">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5">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6">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7">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7D3A3D9D" w14:textId="77777777" w:rsidR="008C28FE" w:rsidRDefault="008C28FE">
      <w:pPr>
        <w:pStyle w:val="Corpsdetexte"/>
        <w:spacing w:before="12"/>
        <w:rPr>
          <w:sz w:val="12"/>
        </w:rPr>
      </w:pPr>
    </w:p>
    <w:p w14:paraId="3E5AAD64" w14:textId="689D4092" w:rsidR="008C28FE" w:rsidRDefault="00A90983">
      <w:pPr>
        <w:pStyle w:val="Corpsdetexte"/>
        <w:tabs>
          <w:tab w:val="left" w:pos="2227"/>
        </w:tabs>
        <w:spacing w:before="100"/>
        <w:ind w:left="1229"/>
      </w:pPr>
      <w:r w:rsidRPr="00036F9F">
        <w:rPr>
          <w:sz w:val="18"/>
          <w:szCs w:val="18"/>
        </w:rPr>
        <w:fldChar w:fldCharType="begin">
          <w:ffData>
            <w:name w:val=""/>
            <w:enabled/>
            <w:calcOnExit w:val="0"/>
            <w:checkBox>
              <w:size w:val="20"/>
              <w:default w:val="0"/>
            </w:checkBox>
          </w:ffData>
        </w:fldChar>
      </w:r>
      <w:r w:rsidRPr="00036F9F">
        <w:rPr>
          <w:sz w:val="18"/>
          <w:szCs w:val="18"/>
        </w:rPr>
        <w:instrText xml:space="preserve"> FORMCHECKBOX </w:instrText>
      </w:r>
      <w:r w:rsidR="00551EFB">
        <w:rPr>
          <w:sz w:val="18"/>
          <w:szCs w:val="18"/>
        </w:rPr>
      </w:r>
      <w:r w:rsidR="00551EFB">
        <w:rPr>
          <w:sz w:val="18"/>
          <w:szCs w:val="18"/>
        </w:rPr>
        <w:fldChar w:fldCharType="separate"/>
      </w:r>
      <w:r w:rsidRPr="00036F9F">
        <w:rPr>
          <w:sz w:val="18"/>
          <w:szCs w:val="18"/>
        </w:rPr>
        <w:fldChar w:fldCharType="end"/>
      </w:r>
      <w:r w:rsidRPr="00036F9F">
        <w:rPr>
          <w:rFonts w:cs="Arial"/>
          <w:iCs/>
          <w:sz w:val="18"/>
          <w:szCs w:val="18"/>
        </w:rPr>
        <w:t xml:space="preserve"> Oui</w:t>
      </w:r>
      <w:r>
        <w:rPr>
          <w:noProof/>
        </w:rPr>
        <w:t xml:space="preserve"> </w:t>
      </w:r>
      <w:r>
        <w:rPr>
          <w:noProof/>
        </w:rPr>
        <w:tab/>
      </w:r>
      <w:r>
        <w:rPr>
          <w:noProof/>
        </w:rPr>
        <w:tab/>
      </w:r>
      <w:r w:rsidRPr="00036F9F">
        <w:rPr>
          <w:sz w:val="18"/>
          <w:szCs w:val="18"/>
        </w:rPr>
        <w:fldChar w:fldCharType="begin">
          <w:ffData>
            <w:name w:val=""/>
            <w:enabled/>
            <w:calcOnExit w:val="0"/>
            <w:checkBox>
              <w:size w:val="20"/>
              <w:default w:val="0"/>
            </w:checkBox>
          </w:ffData>
        </w:fldChar>
      </w:r>
      <w:r w:rsidRPr="00036F9F">
        <w:rPr>
          <w:sz w:val="18"/>
          <w:szCs w:val="18"/>
        </w:rPr>
        <w:instrText xml:space="preserve"> FORMCHECKBOX </w:instrText>
      </w:r>
      <w:r w:rsidR="00551EFB">
        <w:rPr>
          <w:sz w:val="18"/>
          <w:szCs w:val="18"/>
        </w:rPr>
      </w:r>
      <w:r w:rsidR="00551EFB">
        <w:rPr>
          <w:sz w:val="18"/>
          <w:szCs w:val="18"/>
        </w:rPr>
        <w:fldChar w:fldCharType="separate"/>
      </w:r>
      <w:r w:rsidRPr="00036F9F">
        <w:rPr>
          <w:sz w:val="18"/>
          <w:szCs w:val="18"/>
        </w:rPr>
        <w:fldChar w:fldCharType="end"/>
      </w:r>
      <w:r w:rsidRPr="00036F9F">
        <w:rPr>
          <w:sz w:val="18"/>
          <w:szCs w:val="18"/>
        </w:rPr>
        <w:t xml:space="preserve"> </w:t>
      </w:r>
      <w:r w:rsidRPr="00036F9F">
        <w:rPr>
          <w:rFonts w:cs="Arial"/>
          <w:sz w:val="18"/>
          <w:szCs w:val="18"/>
        </w:rPr>
        <w:t>Non</w:t>
      </w:r>
    </w:p>
    <w:p w14:paraId="37BAAAD2" w14:textId="77777777" w:rsidR="008C28FE" w:rsidRDefault="008C28FE">
      <w:pPr>
        <w:sectPr w:rsidR="008C28FE">
          <w:pgSz w:w="11910" w:h="16850"/>
          <w:pgMar w:top="1440" w:right="140" w:bottom="1220" w:left="520" w:header="0" w:footer="1036" w:gutter="0"/>
          <w:cols w:space="720"/>
        </w:sectPr>
      </w:pPr>
    </w:p>
    <w:p w14:paraId="0F381DCC" w14:textId="77777777" w:rsidR="008C28FE" w:rsidRDefault="00302B49">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8">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76DBD6F9" w14:textId="77777777" w:rsidR="008C28FE" w:rsidRDefault="008C28FE">
      <w:pPr>
        <w:pStyle w:val="Corpsdetexte"/>
        <w:spacing w:before="11"/>
        <w:rPr>
          <w:sz w:val="12"/>
        </w:rPr>
      </w:pPr>
    </w:p>
    <w:p w14:paraId="4F73F949" w14:textId="77777777" w:rsidR="00A90983" w:rsidRDefault="00A90983" w:rsidP="00A90983">
      <w:pPr>
        <w:pStyle w:val="Corpsdetexte"/>
        <w:tabs>
          <w:tab w:val="left" w:pos="2227"/>
        </w:tabs>
        <w:spacing w:before="100"/>
        <w:ind w:left="1229"/>
      </w:pPr>
      <w:r w:rsidRPr="00036F9F">
        <w:rPr>
          <w:sz w:val="18"/>
          <w:szCs w:val="18"/>
        </w:rPr>
        <w:fldChar w:fldCharType="begin">
          <w:ffData>
            <w:name w:val=""/>
            <w:enabled/>
            <w:calcOnExit w:val="0"/>
            <w:checkBox>
              <w:size w:val="20"/>
              <w:default w:val="0"/>
            </w:checkBox>
          </w:ffData>
        </w:fldChar>
      </w:r>
      <w:r w:rsidRPr="00036F9F">
        <w:rPr>
          <w:sz w:val="18"/>
          <w:szCs w:val="18"/>
        </w:rPr>
        <w:instrText xml:space="preserve"> FORMCHECKBOX </w:instrText>
      </w:r>
      <w:r w:rsidR="00551EFB">
        <w:rPr>
          <w:sz w:val="18"/>
          <w:szCs w:val="18"/>
        </w:rPr>
      </w:r>
      <w:r w:rsidR="00551EFB">
        <w:rPr>
          <w:sz w:val="18"/>
          <w:szCs w:val="18"/>
        </w:rPr>
        <w:fldChar w:fldCharType="separate"/>
      </w:r>
      <w:r w:rsidRPr="00036F9F">
        <w:rPr>
          <w:sz w:val="18"/>
          <w:szCs w:val="18"/>
        </w:rPr>
        <w:fldChar w:fldCharType="end"/>
      </w:r>
      <w:r w:rsidRPr="00036F9F">
        <w:rPr>
          <w:rFonts w:cs="Arial"/>
          <w:iCs/>
          <w:sz w:val="18"/>
          <w:szCs w:val="18"/>
        </w:rPr>
        <w:t xml:space="preserve"> Oui</w:t>
      </w:r>
      <w:r>
        <w:rPr>
          <w:noProof/>
        </w:rPr>
        <w:t xml:space="preserve"> </w:t>
      </w:r>
      <w:r>
        <w:rPr>
          <w:noProof/>
        </w:rPr>
        <w:tab/>
      </w:r>
      <w:r>
        <w:rPr>
          <w:noProof/>
        </w:rPr>
        <w:tab/>
      </w:r>
      <w:r w:rsidRPr="00036F9F">
        <w:rPr>
          <w:sz w:val="18"/>
          <w:szCs w:val="18"/>
        </w:rPr>
        <w:fldChar w:fldCharType="begin">
          <w:ffData>
            <w:name w:val=""/>
            <w:enabled/>
            <w:calcOnExit w:val="0"/>
            <w:checkBox>
              <w:size w:val="20"/>
              <w:default w:val="0"/>
            </w:checkBox>
          </w:ffData>
        </w:fldChar>
      </w:r>
      <w:r w:rsidRPr="00036F9F">
        <w:rPr>
          <w:sz w:val="18"/>
          <w:szCs w:val="18"/>
        </w:rPr>
        <w:instrText xml:space="preserve"> FORMCHECKBOX </w:instrText>
      </w:r>
      <w:r w:rsidR="00551EFB">
        <w:rPr>
          <w:sz w:val="18"/>
          <w:szCs w:val="18"/>
        </w:rPr>
      </w:r>
      <w:r w:rsidR="00551EFB">
        <w:rPr>
          <w:sz w:val="18"/>
          <w:szCs w:val="18"/>
        </w:rPr>
        <w:fldChar w:fldCharType="separate"/>
      </w:r>
      <w:r w:rsidRPr="00036F9F">
        <w:rPr>
          <w:sz w:val="18"/>
          <w:szCs w:val="18"/>
        </w:rPr>
        <w:fldChar w:fldCharType="end"/>
      </w:r>
      <w:r w:rsidRPr="00036F9F">
        <w:rPr>
          <w:sz w:val="18"/>
          <w:szCs w:val="18"/>
        </w:rPr>
        <w:t xml:space="preserve"> </w:t>
      </w:r>
      <w:r w:rsidRPr="00036F9F">
        <w:rPr>
          <w:rFonts w:cs="Arial"/>
          <w:sz w:val="18"/>
          <w:szCs w:val="18"/>
        </w:rPr>
        <w:t>Non</w:t>
      </w:r>
    </w:p>
    <w:p w14:paraId="0BFEF7C5" w14:textId="77777777" w:rsidR="00A90983" w:rsidRDefault="00A90983">
      <w:pPr>
        <w:pStyle w:val="Corpsdetexte"/>
        <w:tabs>
          <w:tab w:val="left" w:pos="2388"/>
        </w:tabs>
        <w:spacing w:before="99"/>
        <w:ind w:left="1229"/>
        <w:rPr>
          <w:spacing w:val="-5"/>
        </w:rPr>
      </w:pPr>
    </w:p>
    <w:p w14:paraId="0A943E24" w14:textId="77777777" w:rsidR="008C28FE" w:rsidRDefault="00302B49">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420ADB0" w14:textId="77777777" w:rsidR="008C28FE" w:rsidRDefault="00302B49">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4B42523" w14:textId="77777777" w:rsidR="008C28FE" w:rsidRDefault="008C28FE">
      <w:pPr>
        <w:pStyle w:val="Corpsdetexte"/>
        <w:rPr>
          <w:i/>
        </w:rPr>
      </w:pPr>
    </w:p>
    <w:p w14:paraId="2E016E48" w14:textId="77777777" w:rsidR="008C28FE" w:rsidRDefault="00302B49">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07F08D56" w14:textId="77777777" w:rsidR="008C28FE" w:rsidRDefault="008C28FE">
      <w:pPr>
        <w:pStyle w:val="Corpsdetexte"/>
        <w:spacing w:before="1"/>
        <w:rPr>
          <w:sz w:val="40"/>
        </w:rPr>
      </w:pPr>
    </w:p>
    <w:p w14:paraId="326AD32A" w14:textId="77777777" w:rsidR="008C28FE" w:rsidRDefault="00302B49">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4733D191" w14:textId="77777777" w:rsidR="008C28FE" w:rsidRDefault="008C28FE">
      <w:pPr>
        <w:pStyle w:val="Corpsdetexte"/>
        <w:spacing w:before="13"/>
        <w:rPr>
          <w:sz w:val="19"/>
        </w:rPr>
      </w:pPr>
    </w:p>
    <w:p w14:paraId="29FB8351" w14:textId="77777777" w:rsidR="008C28FE" w:rsidRDefault="00302B49">
      <w:pPr>
        <w:ind w:left="331"/>
        <w:rPr>
          <w:sz w:val="20"/>
        </w:rPr>
      </w:pPr>
      <w:r>
        <w:rPr>
          <w:b/>
          <w:sz w:val="20"/>
        </w:rPr>
        <w:t xml:space="preserve">Le sous-traitant est autorisé à traiter les données à caractère personnel nécessaires pour fournir le ou les service(s) suivant(s) </w:t>
      </w:r>
      <w:r>
        <w:rPr>
          <w:sz w:val="20"/>
        </w:rPr>
        <w:t>: ……………</w:t>
      </w:r>
    </w:p>
    <w:p w14:paraId="30E97386" w14:textId="77777777" w:rsidR="008C28FE" w:rsidRDefault="008C28FE">
      <w:pPr>
        <w:pStyle w:val="Corpsdetexte"/>
        <w:spacing w:before="12"/>
        <w:rPr>
          <w:sz w:val="19"/>
        </w:rPr>
      </w:pPr>
    </w:p>
    <w:p w14:paraId="07019EE5" w14:textId="77777777" w:rsidR="008C28FE" w:rsidRDefault="00302B49">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6439680B" w14:textId="77777777" w:rsidR="008C28FE" w:rsidRDefault="008C28FE">
      <w:pPr>
        <w:pStyle w:val="Corpsdetexte"/>
        <w:rPr>
          <w:sz w:val="40"/>
        </w:rPr>
      </w:pPr>
    </w:p>
    <w:p w14:paraId="09595853" w14:textId="77777777" w:rsidR="008C28FE" w:rsidRDefault="00302B49">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439E11F6" w14:textId="77777777" w:rsidR="008C28FE" w:rsidRDefault="008C28FE">
      <w:pPr>
        <w:pStyle w:val="Corpsdetexte"/>
        <w:rPr>
          <w:sz w:val="28"/>
        </w:rPr>
      </w:pPr>
    </w:p>
    <w:p w14:paraId="2223F1D8" w14:textId="77777777" w:rsidR="008C28FE" w:rsidRDefault="008C28FE">
      <w:pPr>
        <w:pStyle w:val="Corpsdetexte"/>
        <w:rPr>
          <w:sz w:val="28"/>
        </w:rPr>
      </w:pPr>
    </w:p>
    <w:p w14:paraId="5801BF63" w14:textId="77777777" w:rsidR="008C28FE" w:rsidRDefault="008C28FE">
      <w:pPr>
        <w:pStyle w:val="Corpsdetexte"/>
        <w:spacing w:before="1"/>
        <w:rPr>
          <w:sz w:val="24"/>
        </w:rPr>
      </w:pPr>
    </w:p>
    <w:p w14:paraId="56182396" w14:textId="77777777" w:rsidR="008C28FE" w:rsidRDefault="00302B49">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71A1D89" w14:textId="77777777" w:rsidR="008C28FE" w:rsidRDefault="008C28FE">
      <w:pPr>
        <w:pStyle w:val="Corpsdetexte"/>
      </w:pPr>
    </w:p>
    <w:p w14:paraId="3FEC0E20" w14:textId="77777777" w:rsidR="008C28FE" w:rsidRDefault="00302B49">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DE6B71E" w14:textId="42F27134" w:rsidR="008C28FE" w:rsidRDefault="00A90983" w:rsidP="00A90983">
      <w:pPr>
        <w:pStyle w:val="Corpsdetexte"/>
        <w:ind w:left="898" w:right="580"/>
      </w:pPr>
      <w:r w:rsidRPr="00036F9F">
        <w:rPr>
          <w:sz w:val="18"/>
          <w:szCs w:val="18"/>
        </w:rPr>
        <w:fldChar w:fldCharType="begin">
          <w:ffData>
            <w:name w:val=""/>
            <w:enabled/>
            <w:calcOnExit w:val="0"/>
            <w:checkBox>
              <w:size w:val="20"/>
              <w:default w:val="0"/>
            </w:checkBox>
          </w:ffData>
        </w:fldChar>
      </w:r>
      <w:r w:rsidRPr="00036F9F">
        <w:rPr>
          <w:sz w:val="18"/>
          <w:szCs w:val="18"/>
        </w:rPr>
        <w:instrText xml:space="preserve"> FORMCHECKBOX </w:instrText>
      </w:r>
      <w:r w:rsidR="00551EFB">
        <w:rPr>
          <w:sz w:val="18"/>
          <w:szCs w:val="18"/>
        </w:rPr>
      </w:r>
      <w:r w:rsidR="00551EFB">
        <w:rPr>
          <w:sz w:val="18"/>
          <w:szCs w:val="18"/>
        </w:rPr>
        <w:fldChar w:fldCharType="separate"/>
      </w:r>
      <w:r w:rsidRPr="00036F9F">
        <w:rPr>
          <w:sz w:val="18"/>
          <w:szCs w:val="18"/>
        </w:rPr>
        <w:fldChar w:fldCharType="end"/>
      </w:r>
      <w:r>
        <w:rPr>
          <w:sz w:val="18"/>
          <w:szCs w:val="18"/>
        </w:rPr>
        <w:t xml:space="preserve"> </w:t>
      </w:r>
      <w:r w:rsidR="00302B49">
        <w:t>le sous-traitant</w:t>
      </w:r>
      <w:r w:rsidR="00302B49">
        <w:rPr>
          <w:spacing w:val="-2"/>
        </w:rPr>
        <w:t xml:space="preserve"> </w:t>
      </w:r>
      <w:r w:rsidR="00302B49">
        <w:t>présente des garanties suffisantes pour la mise en œuvre de mesures techniques et organisationnelles propres à assurer la protection des données personnelles ;</w:t>
      </w:r>
    </w:p>
    <w:p w14:paraId="770BDD66" w14:textId="77777777" w:rsidR="008C28FE" w:rsidRDefault="008C28FE">
      <w:pPr>
        <w:pStyle w:val="Corpsdetexte"/>
        <w:spacing w:before="12"/>
        <w:rPr>
          <w:sz w:val="12"/>
        </w:rPr>
      </w:pPr>
    </w:p>
    <w:p w14:paraId="1D399AA7" w14:textId="7F9816C9" w:rsidR="008C28FE" w:rsidRDefault="00A90983" w:rsidP="00A90983">
      <w:pPr>
        <w:pStyle w:val="Corpsdetexte"/>
        <w:spacing w:before="99"/>
        <w:ind w:left="898" w:right="706"/>
        <w:jc w:val="both"/>
      </w:pPr>
      <w:r w:rsidRPr="00036F9F">
        <w:rPr>
          <w:sz w:val="18"/>
          <w:szCs w:val="18"/>
        </w:rPr>
        <w:fldChar w:fldCharType="begin">
          <w:ffData>
            <w:name w:val=""/>
            <w:enabled/>
            <w:calcOnExit w:val="0"/>
            <w:checkBox>
              <w:size w:val="20"/>
              <w:default w:val="0"/>
            </w:checkBox>
          </w:ffData>
        </w:fldChar>
      </w:r>
      <w:r w:rsidRPr="00036F9F">
        <w:rPr>
          <w:sz w:val="18"/>
          <w:szCs w:val="18"/>
        </w:rPr>
        <w:instrText xml:space="preserve"> FORMCHECKBOX </w:instrText>
      </w:r>
      <w:r w:rsidR="00551EFB">
        <w:rPr>
          <w:sz w:val="18"/>
          <w:szCs w:val="18"/>
        </w:rPr>
      </w:r>
      <w:r w:rsidR="00551EFB">
        <w:rPr>
          <w:sz w:val="18"/>
          <w:szCs w:val="18"/>
        </w:rPr>
        <w:fldChar w:fldCharType="separate"/>
      </w:r>
      <w:r w:rsidRPr="00036F9F">
        <w:rPr>
          <w:sz w:val="18"/>
          <w:szCs w:val="18"/>
        </w:rPr>
        <w:fldChar w:fldCharType="end"/>
      </w:r>
      <w:r>
        <w:rPr>
          <w:sz w:val="18"/>
          <w:szCs w:val="18"/>
        </w:rPr>
        <w:t xml:space="preserve"> </w:t>
      </w:r>
      <w:r w:rsidR="00302B49">
        <w:t>le contrat</w:t>
      </w:r>
      <w:r w:rsidR="00302B49">
        <w:rPr>
          <w:spacing w:val="40"/>
        </w:rPr>
        <w:t xml:space="preserve"> </w:t>
      </w:r>
      <w:r w:rsidR="00302B49">
        <w:t>de</w:t>
      </w:r>
      <w:r w:rsidR="00302B49">
        <w:rPr>
          <w:spacing w:val="40"/>
        </w:rPr>
        <w:t xml:space="preserve"> </w:t>
      </w:r>
      <w:r w:rsidR="00302B49">
        <w:t>sous-traitance intègre les</w:t>
      </w:r>
      <w:r w:rsidR="00302B49">
        <w:rPr>
          <w:spacing w:val="40"/>
        </w:rPr>
        <w:t xml:space="preserve"> </w:t>
      </w:r>
      <w:r w:rsidR="00302B49">
        <w:t>clauses</w:t>
      </w:r>
      <w:r w:rsidR="00302B49">
        <w:rPr>
          <w:spacing w:val="40"/>
        </w:rPr>
        <w:t xml:space="preserve"> </w:t>
      </w:r>
      <w:r w:rsidR="00302B49">
        <w:t>obligatoires</w:t>
      </w:r>
      <w:r w:rsidR="00302B49">
        <w:rPr>
          <w:spacing w:val="40"/>
        </w:rPr>
        <w:t xml:space="preserve"> </w:t>
      </w:r>
      <w:r w:rsidR="00302B49">
        <w:t>prévues</w:t>
      </w:r>
      <w:r w:rsidR="00302B49">
        <w:rPr>
          <w:spacing w:val="40"/>
        </w:rPr>
        <w:t xml:space="preserve"> </w:t>
      </w:r>
      <w:r w:rsidR="00302B49">
        <w:t>par</w:t>
      </w:r>
      <w:r w:rsidR="00302B49">
        <w:rPr>
          <w:spacing w:val="40"/>
        </w:rPr>
        <w:t xml:space="preserve"> </w:t>
      </w:r>
      <w:r w:rsidR="00302B49">
        <w:t>l</w:t>
      </w:r>
      <w:hyperlink r:id="rId29" w:anchor="Article28">
        <w:r w:rsidR="00302B49">
          <w:t>’</w:t>
        </w:r>
        <w:r w:rsidR="00302B49">
          <w:rPr>
            <w:color w:val="0000FF"/>
            <w:u w:val="single" w:color="0000FF"/>
          </w:rPr>
          <w:t>article 28</w:t>
        </w:r>
        <w:r w:rsidR="00302B49">
          <w:rPr>
            <w:color w:val="0000FF"/>
            <w:spacing w:val="40"/>
            <w:u w:val="single" w:color="0000FF"/>
          </w:rPr>
          <w:t xml:space="preserve"> </w:t>
        </w:r>
        <w:r w:rsidR="00302B49">
          <w:rPr>
            <w:color w:val="0000FF"/>
            <w:u w:val="single" w:color="0000FF"/>
          </w:rPr>
          <w:t>du</w:t>
        </w:r>
      </w:hyperlink>
      <w:r w:rsidR="00302B49">
        <w:rPr>
          <w:color w:val="0000FF"/>
        </w:rPr>
        <w:t xml:space="preserve"> </w:t>
      </w:r>
      <w:hyperlink r:id="rId30" w:anchor="Article28">
        <w:r w:rsidR="00302B49">
          <w:rPr>
            <w:color w:val="0000FF"/>
            <w:u w:val="single" w:color="0000FF"/>
          </w:rPr>
          <w:t>règlement</w:t>
        </w:r>
        <w:r w:rsidR="00302B49">
          <w:rPr>
            <w:color w:val="0000FF"/>
            <w:spacing w:val="-2"/>
            <w:u w:val="single" w:color="0000FF"/>
          </w:rPr>
          <w:t xml:space="preserve"> </w:t>
        </w:r>
        <w:r w:rsidR="00302B49">
          <w:rPr>
            <w:color w:val="0000FF"/>
            <w:u w:val="single" w:color="0000FF"/>
          </w:rPr>
          <w:t>(UE)</w:t>
        </w:r>
        <w:r w:rsidR="00302B49">
          <w:rPr>
            <w:color w:val="0000FF"/>
            <w:spacing w:val="-2"/>
            <w:u w:val="single" w:color="0000FF"/>
          </w:rPr>
          <w:t xml:space="preserve"> </w:t>
        </w:r>
        <w:r w:rsidR="00302B49">
          <w:rPr>
            <w:color w:val="0000FF"/>
            <w:u w:val="single" w:color="0000FF"/>
          </w:rPr>
          <w:t>2016/679</w:t>
        </w:r>
        <w:r w:rsidR="00302B49">
          <w:rPr>
            <w:color w:val="0000FF"/>
            <w:spacing w:val="40"/>
            <w:u w:val="single" w:color="0000FF"/>
          </w:rPr>
          <w:t xml:space="preserve"> </w:t>
        </w:r>
        <w:r w:rsidR="00302B49">
          <w:rPr>
            <w:color w:val="0000FF"/>
            <w:u w:val="single" w:color="0000FF"/>
          </w:rPr>
          <w:t>du</w:t>
        </w:r>
        <w:r w:rsidR="00302B49">
          <w:rPr>
            <w:color w:val="0000FF"/>
            <w:spacing w:val="40"/>
            <w:u w:val="single" w:color="0000FF"/>
          </w:rPr>
          <w:t xml:space="preserve"> </w:t>
        </w:r>
        <w:r w:rsidR="00302B49">
          <w:rPr>
            <w:color w:val="0000FF"/>
            <w:u w:val="single" w:color="0000FF"/>
          </w:rPr>
          <w:t>Parlement</w:t>
        </w:r>
        <w:r w:rsidR="00302B49">
          <w:rPr>
            <w:color w:val="0000FF"/>
            <w:spacing w:val="40"/>
            <w:u w:val="single" w:color="0000FF"/>
          </w:rPr>
          <w:t xml:space="preserve"> </w:t>
        </w:r>
        <w:r w:rsidR="00302B49">
          <w:rPr>
            <w:color w:val="0000FF"/>
            <w:u w:val="single" w:color="0000FF"/>
          </w:rPr>
          <w:t>européen</w:t>
        </w:r>
        <w:r w:rsidR="00302B49">
          <w:rPr>
            <w:color w:val="0000FF"/>
            <w:spacing w:val="40"/>
            <w:u w:val="single" w:color="0000FF"/>
          </w:rPr>
          <w:t xml:space="preserve"> </w:t>
        </w:r>
        <w:r w:rsidR="00302B49">
          <w:rPr>
            <w:color w:val="0000FF"/>
            <w:u w:val="single" w:color="0000FF"/>
          </w:rPr>
          <w:t>et</w:t>
        </w:r>
        <w:r w:rsidR="00302B49">
          <w:rPr>
            <w:color w:val="0000FF"/>
            <w:spacing w:val="40"/>
            <w:u w:val="single" w:color="0000FF"/>
          </w:rPr>
          <w:t xml:space="preserve"> </w:t>
        </w:r>
        <w:r w:rsidR="00302B49">
          <w:rPr>
            <w:color w:val="0000FF"/>
            <w:u w:val="single" w:color="0000FF"/>
          </w:rPr>
          <w:t>du</w:t>
        </w:r>
        <w:r w:rsidR="00302B49">
          <w:rPr>
            <w:color w:val="0000FF"/>
            <w:spacing w:val="40"/>
            <w:u w:val="single" w:color="0000FF"/>
          </w:rPr>
          <w:t xml:space="preserve"> </w:t>
        </w:r>
        <w:r w:rsidR="00302B49">
          <w:rPr>
            <w:color w:val="0000FF"/>
            <w:u w:val="single" w:color="0000FF"/>
          </w:rPr>
          <w:t>Conseil</w:t>
        </w:r>
        <w:r w:rsidR="00302B49">
          <w:rPr>
            <w:color w:val="0000FF"/>
            <w:spacing w:val="40"/>
            <w:u w:val="single" w:color="0000FF"/>
          </w:rPr>
          <w:t xml:space="preserve"> </w:t>
        </w:r>
        <w:r w:rsidR="00302B49">
          <w:rPr>
            <w:color w:val="0000FF"/>
            <w:u w:val="single" w:color="0000FF"/>
          </w:rPr>
          <w:t>du 27</w:t>
        </w:r>
        <w:r w:rsidR="00302B49">
          <w:rPr>
            <w:color w:val="0000FF"/>
            <w:spacing w:val="-2"/>
            <w:u w:val="single" w:color="0000FF"/>
          </w:rPr>
          <w:t xml:space="preserve"> </w:t>
        </w:r>
        <w:r w:rsidR="00302B49">
          <w:rPr>
            <w:color w:val="0000FF"/>
            <w:u w:val="single" w:color="0000FF"/>
          </w:rPr>
          <w:t>avril 2016</w:t>
        </w:r>
      </w:hyperlink>
      <w:r w:rsidR="00302B49">
        <w:rPr>
          <w:color w:val="0000FF"/>
          <w:spacing w:val="40"/>
        </w:rPr>
        <w:t xml:space="preserve"> </w:t>
      </w:r>
      <w:r w:rsidR="00302B49">
        <w:t>relatif</w:t>
      </w:r>
      <w:r w:rsidR="00302B49">
        <w:rPr>
          <w:spacing w:val="40"/>
        </w:rPr>
        <w:t xml:space="preserve"> </w:t>
      </w:r>
      <w:r w:rsidR="00302B49">
        <w:t>à</w:t>
      </w:r>
      <w:r w:rsidR="00302B49">
        <w:rPr>
          <w:spacing w:val="40"/>
        </w:rPr>
        <w:t xml:space="preserve"> </w:t>
      </w:r>
      <w:r w:rsidR="00302B49">
        <w:t>la protection</w:t>
      </w:r>
      <w:r w:rsidR="00302B49">
        <w:rPr>
          <w:spacing w:val="-4"/>
        </w:rPr>
        <w:t xml:space="preserve"> </w:t>
      </w:r>
      <w:r w:rsidR="00302B49">
        <w:t>des</w:t>
      </w:r>
      <w:r w:rsidR="00302B49">
        <w:rPr>
          <w:spacing w:val="-4"/>
        </w:rPr>
        <w:t xml:space="preserve"> </w:t>
      </w:r>
      <w:r w:rsidR="00302B49">
        <w:t>personnes</w:t>
      </w:r>
      <w:r w:rsidR="00302B49">
        <w:rPr>
          <w:spacing w:val="-4"/>
        </w:rPr>
        <w:t xml:space="preserve"> </w:t>
      </w:r>
      <w:r w:rsidR="00302B49">
        <w:t>physiques</w:t>
      </w:r>
      <w:r w:rsidR="00302B49">
        <w:rPr>
          <w:spacing w:val="-4"/>
        </w:rPr>
        <w:t xml:space="preserve"> </w:t>
      </w:r>
      <w:r w:rsidR="00302B49">
        <w:t>à</w:t>
      </w:r>
      <w:r w:rsidR="00302B49">
        <w:rPr>
          <w:spacing w:val="-1"/>
        </w:rPr>
        <w:t xml:space="preserve"> </w:t>
      </w:r>
      <w:r w:rsidR="00302B49">
        <w:t>l’égard</w:t>
      </w:r>
      <w:r w:rsidR="00302B49">
        <w:rPr>
          <w:spacing w:val="-4"/>
        </w:rPr>
        <w:t xml:space="preserve"> </w:t>
      </w:r>
      <w:r w:rsidR="00302B49">
        <w:t>du</w:t>
      </w:r>
      <w:r w:rsidR="00302B49">
        <w:rPr>
          <w:spacing w:val="-3"/>
        </w:rPr>
        <w:t xml:space="preserve"> </w:t>
      </w:r>
      <w:r w:rsidR="00302B49">
        <w:t>traitement</w:t>
      </w:r>
      <w:r w:rsidR="00302B49">
        <w:rPr>
          <w:spacing w:val="-4"/>
        </w:rPr>
        <w:t xml:space="preserve"> </w:t>
      </w:r>
      <w:r w:rsidR="00302B49">
        <w:t>des</w:t>
      </w:r>
      <w:r w:rsidR="00302B49">
        <w:rPr>
          <w:spacing w:val="-2"/>
        </w:rPr>
        <w:t xml:space="preserve"> </w:t>
      </w:r>
      <w:r w:rsidR="00302B49">
        <w:t>données</w:t>
      </w:r>
      <w:r w:rsidR="00302B49">
        <w:rPr>
          <w:spacing w:val="-2"/>
        </w:rPr>
        <w:t xml:space="preserve"> </w:t>
      </w:r>
      <w:r w:rsidR="00302B49">
        <w:t>à</w:t>
      </w:r>
      <w:r w:rsidR="00302B49">
        <w:rPr>
          <w:spacing w:val="-1"/>
        </w:rPr>
        <w:t xml:space="preserve"> </w:t>
      </w:r>
      <w:r w:rsidR="00302B49">
        <w:t>caractère</w:t>
      </w:r>
      <w:r w:rsidR="00302B49">
        <w:rPr>
          <w:spacing w:val="-5"/>
        </w:rPr>
        <w:t xml:space="preserve"> </w:t>
      </w:r>
      <w:r w:rsidR="00302B49">
        <w:t>personnel</w:t>
      </w:r>
      <w:r w:rsidR="00302B49">
        <w:rPr>
          <w:spacing w:val="-2"/>
        </w:rPr>
        <w:t xml:space="preserve"> </w:t>
      </w:r>
      <w:r w:rsidR="00302B49">
        <w:t>et</w:t>
      </w:r>
      <w:r w:rsidR="00302B49">
        <w:rPr>
          <w:spacing w:val="-2"/>
        </w:rPr>
        <w:t xml:space="preserve"> </w:t>
      </w:r>
      <w:r w:rsidR="00302B49">
        <w:t>à la libre circulation de ces données et abrogeant la directive 95/46/CE (RGPD).</w:t>
      </w:r>
    </w:p>
    <w:p w14:paraId="45EEB13D" w14:textId="77777777" w:rsidR="008C28FE" w:rsidRDefault="008C28FE">
      <w:pPr>
        <w:pStyle w:val="Corpsdetexte"/>
        <w:spacing w:before="13"/>
        <w:rPr>
          <w:sz w:val="39"/>
        </w:rPr>
      </w:pPr>
    </w:p>
    <w:p w14:paraId="71125051" w14:textId="77777777" w:rsidR="008C28FE" w:rsidRDefault="00302B49">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66A0277D" w14:textId="77777777" w:rsidR="008C28FE" w:rsidRDefault="008C28FE">
      <w:pPr>
        <w:rPr>
          <w:sz w:val="20"/>
        </w:rPr>
        <w:sectPr w:rsidR="008C28FE">
          <w:pgSz w:w="11910" w:h="16850"/>
          <w:pgMar w:top="1160" w:right="140" w:bottom="1220" w:left="520" w:header="0" w:footer="1036" w:gutter="0"/>
          <w:cols w:space="720"/>
        </w:sectPr>
      </w:pPr>
    </w:p>
    <w:p w14:paraId="2917CE30" w14:textId="77777777" w:rsidR="008C28FE" w:rsidRDefault="00302B49">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14DD0DF" w14:textId="77777777" w:rsidR="008C28FE" w:rsidRDefault="008C28FE">
      <w:pPr>
        <w:pStyle w:val="Corpsdetexte"/>
        <w:rPr>
          <w:b/>
        </w:rPr>
      </w:pPr>
    </w:p>
    <w:p w14:paraId="7152AEC9" w14:textId="77777777" w:rsidR="008C28FE" w:rsidRDefault="00302B49">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0C084291" w14:textId="77777777" w:rsidR="008C28FE" w:rsidRDefault="008C28FE">
      <w:pPr>
        <w:pStyle w:val="Corpsdetexte"/>
        <w:spacing w:before="1"/>
        <w:rPr>
          <w:sz w:val="40"/>
        </w:rPr>
      </w:pPr>
    </w:p>
    <w:p w14:paraId="33EE7DBB" w14:textId="77777777" w:rsidR="008C28FE" w:rsidRDefault="00302B49">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5F5A4C98" w14:textId="77777777" w:rsidR="008C28FE" w:rsidRDefault="008C28FE">
      <w:pPr>
        <w:pStyle w:val="Corpsdetexte"/>
        <w:spacing w:before="10"/>
        <w:rPr>
          <w:sz w:val="19"/>
        </w:rPr>
      </w:pPr>
    </w:p>
    <w:p w14:paraId="26393F02" w14:textId="77777777" w:rsidR="008C28FE" w:rsidRDefault="00302B49">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7D32F6C1" w14:textId="77777777" w:rsidR="008C28FE" w:rsidRDefault="00302B49">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273151CF" w14:textId="77777777" w:rsidR="008C28FE" w:rsidRDefault="00302B49">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2A1C4A3E" w14:textId="77777777" w:rsidR="008C28FE" w:rsidRDefault="00302B49">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1A58F069" w14:textId="77777777" w:rsidR="008C28FE" w:rsidRDefault="008C28FE">
      <w:pPr>
        <w:pStyle w:val="Corpsdetexte"/>
        <w:spacing w:before="8"/>
        <w:rPr>
          <w:sz w:val="28"/>
        </w:rPr>
      </w:pPr>
    </w:p>
    <w:p w14:paraId="610BB559" w14:textId="77777777" w:rsidR="008C28FE" w:rsidRDefault="00302B49">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1">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2">
        <w:r>
          <w:rPr>
            <w:color w:val="0000FF"/>
            <w:position w:val="2"/>
            <w:sz w:val="20"/>
            <w:u w:val="single" w:color="0000FF"/>
          </w:rPr>
          <w:t>l’article 283 du code général des impôts</w:t>
        </w:r>
      </w:hyperlink>
      <w:r>
        <w:rPr>
          <w:color w:val="0000FF"/>
          <w:position w:val="2"/>
          <w:sz w:val="20"/>
        </w:rPr>
        <w:t xml:space="preserve"> </w:t>
      </w:r>
      <w:r>
        <w:rPr>
          <w:sz w:val="20"/>
        </w:rPr>
        <w:t>:</w:t>
      </w:r>
    </w:p>
    <w:p w14:paraId="193902EF" w14:textId="77777777" w:rsidR="008C28FE" w:rsidRDefault="00302B49">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3B323802" w14:textId="77777777" w:rsidR="008C28FE" w:rsidRDefault="00302B49">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109B6C83" w14:textId="77777777" w:rsidR="008C28FE" w:rsidRDefault="008C28FE">
      <w:pPr>
        <w:pStyle w:val="Corpsdetexte"/>
        <w:spacing w:before="11"/>
        <w:rPr>
          <w:sz w:val="28"/>
        </w:rPr>
      </w:pPr>
    </w:p>
    <w:p w14:paraId="359E9184" w14:textId="77777777" w:rsidR="008C28FE" w:rsidRDefault="00302B49">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F414A13" w14:textId="77777777" w:rsidR="008C28FE" w:rsidRDefault="008C28FE">
      <w:pPr>
        <w:pStyle w:val="Corpsdetexte"/>
        <w:rPr>
          <w:sz w:val="28"/>
        </w:rPr>
      </w:pPr>
    </w:p>
    <w:p w14:paraId="26C37B91" w14:textId="77777777" w:rsidR="008C28FE" w:rsidRDefault="008C28FE">
      <w:pPr>
        <w:pStyle w:val="Corpsdetexte"/>
        <w:rPr>
          <w:sz w:val="28"/>
        </w:rPr>
      </w:pPr>
    </w:p>
    <w:p w14:paraId="34683A26" w14:textId="77777777" w:rsidR="008C28FE" w:rsidRDefault="008C28FE">
      <w:pPr>
        <w:pStyle w:val="Corpsdetexte"/>
        <w:rPr>
          <w:sz w:val="28"/>
        </w:rPr>
      </w:pPr>
    </w:p>
    <w:p w14:paraId="1D8BA0CB" w14:textId="77777777" w:rsidR="008C28FE" w:rsidRDefault="008C28FE">
      <w:pPr>
        <w:pStyle w:val="Corpsdetexte"/>
        <w:rPr>
          <w:sz w:val="28"/>
        </w:rPr>
      </w:pPr>
    </w:p>
    <w:p w14:paraId="10A44F2F" w14:textId="77777777" w:rsidR="008C28FE" w:rsidRDefault="008C28FE">
      <w:pPr>
        <w:pStyle w:val="Corpsdetexte"/>
        <w:spacing w:before="1"/>
        <w:rPr>
          <w:sz w:val="28"/>
        </w:rPr>
      </w:pPr>
    </w:p>
    <w:p w14:paraId="0A7E83D6" w14:textId="77777777" w:rsidR="008C28FE" w:rsidRDefault="00302B49">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3">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4">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32946057" w14:textId="77777777" w:rsidR="008C28FE" w:rsidRDefault="00302B49">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140BAE8" w14:textId="0638DE9E" w:rsidR="008C28FE" w:rsidRDefault="008C28FE">
      <w:pPr>
        <w:pStyle w:val="Corpsdetexte"/>
        <w:spacing w:before="12"/>
        <w:rPr>
          <w:i/>
          <w:sz w:val="12"/>
        </w:rPr>
      </w:pPr>
    </w:p>
    <w:p w14:paraId="5F28C5EC" w14:textId="77777777" w:rsidR="00A90983" w:rsidRDefault="00A90983" w:rsidP="00A90983">
      <w:pPr>
        <w:pStyle w:val="Corpsdetexte"/>
        <w:tabs>
          <w:tab w:val="left" w:pos="2227"/>
        </w:tabs>
        <w:spacing w:before="100"/>
        <w:ind w:left="1229"/>
      </w:pPr>
      <w:r w:rsidRPr="00036F9F">
        <w:rPr>
          <w:sz w:val="18"/>
          <w:szCs w:val="18"/>
        </w:rPr>
        <w:fldChar w:fldCharType="begin">
          <w:ffData>
            <w:name w:val=""/>
            <w:enabled/>
            <w:calcOnExit w:val="0"/>
            <w:checkBox>
              <w:size w:val="20"/>
              <w:default w:val="0"/>
            </w:checkBox>
          </w:ffData>
        </w:fldChar>
      </w:r>
      <w:r w:rsidRPr="00036F9F">
        <w:rPr>
          <w:sz w:val="18"/>
          <w:szCs w:val="18"/>
        </w:rPr>
        <w:instrText xml:space="preserve"> FORMCHECKBOX </w:instrText>
      </w:r>
      <w:r w:rsidR="00551EFB">
        <w:rPr>
          <w:sz w:val="18"/>
          <w:szCs w:val="18"/>
        </w:rPr>
      </w:r>
      <w:r w:rsidR="00551EFB">
        <w:rPr>
          <w:sz w:val="18"/>
          <w:szCs w:val="18"/>
        </w:rPr>
        <w:fldChar w:fldCharType="separate"/>
      </w:r>
      <w:r w:rsidRPr="00036F9F">
        <w:rPr>
          <w:sz w:val="18"/>
          <w:szCs w:val="18"/>
        </w:rPr>
        <w:fldChar w:fldCharType="end"/>
      </w:r>
      <w:r w:rsidRPr="00036F9F">
        <w:rPr>
          <w:rFonts w:cs="Arial"/>
          <w:iCs/>
          <w:sz w:val="18"/>
          <w:szCs w:val="18"/>
        </w:rPr>
        <w:t xml:space="preserve"> Oui</w:t>
      </w:r>
      <w:r>
        <w:rPr>
          <w:noProof/>
        </w:rPr>
        <w:t xml:space="preserve"> </w:t>
      </w:r>
      <w:r>
        <w:rPr>
          <w:noProof/>
        </w:rPr>
        <w:tab/>
      </w:r>
      <w:r>
        <w:rPr>
          <w:noProof/>
        </w:rPr>
        <w:tab/>
      </w:r>
      <w:r w:rsidRPr="00036F9F">
        <w:rPr>
          <w:sz w:val="18"/>
          <w:szCs w:val="18"/>
        </w:rPr>
        <w:fldChar w:fldCharType="begin">
          <w:ffData>
            <w:name w:val=""/>
            <w:enabled/>
            <w:calcOnExit w:val="0"/>
            <w:checkBox>
              <w:size w:val="20"/>
              <w:default w:val="0"/>
            </w:checkBox>
          </w:ffData>
        </w:fldChar>
      </w:r>
      <w:r w:rsidRPr="00036F9F">
        <w:rPr>
          <w:sz w:val="18"/>
          <w:szCs w:val="18"/>
        </w:rPr>
        <w:instrText xml:space="preserve"> FORMCHECKBOX </w:instrText>
      </w:r>
      <w:r w:rsidR="00551EFB">
        <w:rPr>
          <w:sz w:val="18"/>
          <w:szCs w:val="18"/>
        </w:rPr>
      </w:r>
      <w:r w:rsidR="00551EFB">
        <w:rPr>
          <w:sz w:val="18"/>
          <w:szCs w:val="18"/>
        </w:rPr>
        <w:fldChar w:fldCharType="separate"/>
      </w:r>
      <w:r w:rsidRPr="00036F9F">
        <w:rPr>
          <w:sz w:val="18"/>
          <w:szCs w:val="18"/>
        </w:rPr>
        <w:fldChar w:fldCharType="end"/>
      </w:r>
      <w:r w:rsidRPr="00036F9F">
        <w:rPr>
          <w:sz w:val="18"/>
          <w:szCs w:val="18"/>
        </w:rPr>
        <w:t xml:space="preserve"> </w:t>
      </w:r>
      <w:r w:rsidRPr="00036F9F">
        <w:rPr>
          <w:rFonts w:cs="Arial"/>
          <w:sz w:val="18"/>
          <w:szCs w:val="18"/>
        </w:rPr>
        <w:t>Non</w:t>
      </w:r>
    </w:p>
    <w:p w14:paraId="4EC10D51" w14:textId="77777777" w:rsidR="00A90983" w:rsidRDefault="00A90983">
      <w:pPr>
        <w:pStyle w:val="Corpsdetexte"/>
        <w:spacing w:before="12"/>
        <w:rPr>
          <w:i/>
          <w:sz w:val="12"/>
        </w:rPr>
      </w:pPr>
    </w:p>
    <w:p w14:paraId="6C1C7136" w14:textId="77777777" w:rsidR="008C28FE" w:rsidRDefault="008C28FE">
      <w:pPr>
        <w:pStyle w:val="Corpsdetexte"/>
        <w:spacing w:before="2"/>
      </w:pPr>
    </w:p>
    <w:p w14:paraId="1A3010DB" w14:textId="77777777" w:rsidR="008C28FE" w:rsidRDefault="00302B49">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4103508A" w14:textId="77777777" w:rsidR="008C28FE" w:rsidRDefault="008C28FE">
      <w:pPr>
        <w:pStyle w:val="Corpsdetexte"/>
        <w:spacing w:before="13"/>
        <w:rPr>
          <w:b/>
          <w:sz w:val="19"/>
        </w:rPr>
      </w:pPr>
    </w:p>
    <w:p w14:paraId="373593B4" w14:textId="77777777" w:rsidR="008C28FE" w:rsidRDefault="00302B49">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1D702481" w14:textId="77777777" w:rsidR="008C28FE" w:rsidRDefault="00302B49">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235209B" w14:textId="77777777" w:rsidR="008C28FE" w:rsidRDefault="008C28FE">
      <w:pPr>
        <w:pStyle w:val="Corpsdetexte"/>
        <w:rPr>
          <w:i/>
          <w:sz w:val="24"/>
        </w:rPr>
      </w:pPr>
    </w:p>
    <w:p w14:paraId="7B30DFE7" w14:textId="77777777" w:rsidR="008C28FE" w:rsidRDefault="00302B49">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1D0A9C07" w14:textId="77777777" w:rsidR="008C28FE" w:rsidRDefault="008C28FE">
      <w:pPr>
        <w:spacing w:line="720" w:lineRule="auto"/>
        <w:rPr>
          <w:sz w:val="20"/>
        </w:rPr>
        <w:sectPr w:rsidR="008C28FE">
          <w:pgSz w:w="11910" w:h="16850"/>
          <w:pgMar w:top="1440" w:right="140" w:bottom="1220" w:left="520" w:header="0" w:footer="1036" w:gutter="0"/>
          <w:cols w:space="720"/>
        </w:sectPr>
      </w:pPr>
    </w:p>
    <w:p w14:paraId="3B107CCE" w14:textId="77777777" w:rsidR="008C28FE" w:rsidRDefault="00302B49">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0290B086" w14:textId="77777777" w:rsidR="008C28FE" w:rsidRDefault="00302B49">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A3DE559" w14:textId="77777777" w:rsidR="00A90983" w:rsidRDefault="00A90983" w:rsidP="00A90983">
      <w:pPr>
        <w:pStyle w:val="Corpsdetexte"/>
        <w:tabs>
          <w:tab w:val="left" w:pos="2227"/>
        </w:tabs>
        <w:spacing w:before="100"/>
        <w:ind w:left="1229"/>
      </w:pPr>
      <w:r w:rsidRPr="00036F9F">
        <w:rPr>
          <w:sz w:val="18"/>
          <w:szCs w:val="18"/>
        </w:rPr>
        <w:fldChar w:fldCharType="begin">
          <w:ffData>
            <w:name w:val=""/>
            <w:enabled/>
            <w:calcOnExit w:val="0"/>
            <w:checkBox>
              <w:size w:val="20"/>
              <w:default w:val="0"/>
            </w:checkBox>
          </w:ffData>
        </w:fldChar>
      </w:r>
      <w:r w:rsidRPr="00036F9F">
        <w:rPr>
          <w:sz w:val="18"/>
          <w:szCs w:val="18"/>
        </w:rPr>
        <w:instrText xml:space="preserve"> FORMCHECKBOX </w:instrText>
      </w:r>
      <w:r w:rsidR="00551EFB">
        <w:rPr>
          <w:sz w:val="18"/>
          <w:szCs w:val="18"/>
        </w:rPr>
      </w:r>
      <w:r w:rsidR="00551EFB">
        <w:rPr>
          <w:sz w:val="18"/>
          <w:szCs w:val="18"/>
        </w:rPr>
        <w:fldChar w:fldCharType="separate"/>
      </w:r>
      <w:r w:rsidRPr="00036F9F">
        <w:rPr>
          <w:sz w:val="18"/>
          <w:szCs w:val="18"/>
        </w:rPr>
        <w:fldChar w:fldCharType="end"/>
      </w:r>
      <w:r w:rsidRPr="00036F9F">
        <w:rPr>
          <w:rFonts w:cs="Arial"/>
          <w:iCs/>
          <w:sz w:val="18"/>
          <w:szCs w:val="18"/>
        </w:rPr>
        <w:t xml:space="preserve"> Oui</w:t>
      </w:r>
      <w:r>
        <w:rPr>
          <w:noProof/>
        </w:rPr>
        <w:t xml:space="preserve"> </w:t>
      </w:r>
      <w:r>
        <w:rPr>
          <w:noProof/>
        </w:rPr>
        <w:tab/>
      </w:r>
      <w:r>
        <w:rPr>
          <w:noProof/>
        </w:rPr>
        <w:tab/>
      </w:r>
      <w:r w:rsidRPr="00036F9F">
        <w:rPr>
          <w:sz w:val="18"/>
          <w:szCs w:val="18"/>
        </w:rPr>
        <w:fldChar w:fldCharType="begin">
          <w:ffData>
            <w:name w:val=""/>
            <w:enabled/>
            <w:calcOnExit w:val="0"/>
            <w:checkBox>
              <w:size w:val="20"/>
              <w:default w:val="0"/>
            </w:checkBox>
          </w:ffData>
        </w:fldChar>
      </w:r>
      <w:r w:rsidRPr="00036F9F">
        <w:rPr>
          <w:sz w:val="18"/>
          <w:szCs w:val="18"/>
        </w:rPr>
        <w:instrText xml:space="preserve"> FORMCHECKBOX </w:instrText>
      </w:r>
      <w:r w:rsidR="00551EFB">
        <w:rPr>
          <w:sz w:val="18"/>
          <w:szCs w:val="18"/>
        </w:rPr>
      </w:r>
      <w:r w:rsidR="00551EFB">
        <w:rPr>
          <w:sz w:val="18"/>
          <w:szCs w:val="18"/>
        </w:rPr>
        <w:fldChar w:fldCharType="separate"/>
      </w:r>
      <w:r w:rsidRPr="00036F9F">
        <w:rPr>
          <w:sz w:val="18"/>
          <w:szCs w:val="18"/>
        </w:rPr>
        <w:fldChar w:fldCharType="end"/>
      </w:r>
      <w:r w:rsidRPr="00036F9F">
        <w:rPr>
          <w:sz w:val="18"/>
          <w:szCs w:val="18"/>
        </w:rPr>
        <w:t xml:space="preserve"> </w:t>
      </w:r>
      <w:r w:rsidRPr="00036F9F">
        <w:rPr>
          <w:rFonts w:cs="Arial"/>
          <w:sz w:val="18"/>
          <w:szCs w:val="18"/>
        </w:rPr>
        <w:t>Non</w:t>
      </w:r>
    </w:p>
    <w:p w14:paraId="3C0F0B6E" w14:textId="77777777" w:rsidR="008C28FE" w:rsidRDefault="008C28FE">
      <w:pPr>
        <w:pStyle w:val="Corpsdetexte"/>
        <w:spacing w:before="1"/>
      </w:pPr>
    </w:p>
    <w:p w14:paraId="2836491D" w14:textId="77777777" w:rsidR="008C28FE" w:rsidRDefault="00302B49">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59FA252" w14:textId="77777777" w:rsidR="008C28FE" w:rsidRDefault="008C28FE">
      <w:pPr>
        <w:pStyle w:val="Corpsdetexte"/>
        <w:rPr>
          <w:b/>
        </w:rPr>
      </w:pPr>
    </w:p>
    <w:p w14:paraId="1822F3E4" w14:textId="77777777" w:rsidR="008C28FE" w:rsidRDefault="00302B49">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0FF32BFA" w14:textId="77777777" w:rsidR="008C28FE" w:rsidRDefault="008C28FE">
      <w:pPr>
        <w:pStyle w:val="Corpsdetexte"/>
      </w:pPr>
    </w:p>
    <w:p w14:paraId="7EEAC77F" w14:textId="77777777" w:rsidR="008C28FE" w:rsidRDefault="00302B49">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0FF43D63" w14:textId="77777777" w:rsidR="008C28FE" w:rsidRDefault="008C28FE">
      <w:pPr>
        <w:pStyle w:val="Corpsdetexte"/>
        <w:spacing w:before="10"/>
        <w:rPr>
          <w:sz w:val="28"/>
        </w:rPr>
      </w:pPr>
    </w:p>
    <w:p w14:paraId="27E3C852" w14:textId="77777777" w:rsidR="008C28FE" w:rsidRDefault="00302B49">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888C4F5" w14:textId="77777777" w:rsidR="008C28FE" w:rsidRDefault="008C28FE">
      <w:pPr>
        <w:pStyle w:val="Corpsdetexte"/>
        <w:rPr>
          <w:b/>
        </w:rPr>
      </w:pPr>
    </w:p>
    <w:p w14:paraId="61F8DCAB" w14:textId="77777777" w:rsidR="008C28FE" w:rsidRDefault="00302B49">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23367B04" w14:textId="77777777" w:rsidR="008C28FE" w:rsidRDefault="008C28FE">
      <w:pPr>
        <w:pStyle w:val="Corpsdetexte"/>
        <w:spacing w:before="13"/>
        <w:rPr>
          <w:sz w:val="19"/>
        </w:rPr>
      </w:pPr>
    </w:p>
    <w:p w14:paraId="7C1A1BB2" w14:textId="77777777" w:rsidR="008C28FE" w:rsidRDefault="00302B49">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10A5744D" w14:textId="77777777" w:rsidR="008C28FE" w:rsidRDefault="00302B49">
      <w:pPr>
        <w:pStyle w:val="Paragraphedeliste"/>
        <w:numPr>
          <w:ilvl w:val="1"/>
          <w:numId w:val="3"/>
        </w:numPr>
        <w:tabs>
          <w:tab w:val="left" w:pos="1258"/>
        </w:tabs>
        <w:spacing w:line="276" w:lineRule="exact"/>
        <w:ind w:left="1258"/>
        <w:rPr>
          <w:sz w:val="20"/>
        </w:rPr>
      </w:pPr>
      <w:r>
        <w:rPr>
          <w:spacing w:val="-6"/>
          <w:sz w:val="20"/>
        </w:rPr>
        <w:t>……………………………………………………………………………………</w:t>
      </w:r>
    </w:p>
    <w:p w14:paraId="366B7288" w14:textId="77777777" w:rsidR="008C28FE" w:rsidRDefault="00302B49">
      <w:pPr>
        <w:pStyle w:val="Paragraphedeliste"/>
        <w:numPr>
          <w:ilvl w:val="1"/>
          <w:numId w:val="3"/>
        </w:numPr>
        <w:tabs>
          <w:tab w:val="left" w:pos="1258"/>
        </w:tabs>
        <w:spacing w:before="1" w:line="277" w:lineRule="exact"/>
        <w:ind w:left="1258"/>
        <w:rPr>
          <w:sz w:val="20"/>
        </w:rPr>
      </w:pPr>
      <w:r>
        <w:rPr>
          <w:spacing w:val="-6"/>
          <w:sz w:val="20"/>
        </w:rPr>
        <w:t>……………………………………………………………………………………</w:t>
      </w:r>
    </w:p>
    <w:p w14:paraId="5315ACF6" w14:textId="77777777" w:rsidR="008C28FE" w:rsidRDefault="00302B49">
      <w:pPr>
        <w:pStyle w:val="Paragraphedeliste"/>
        <w:numPr>
          <w:ilvl w:val="1"/>
          <w:numId w:val="3"/>
        </w:numPr>
        <w:tabs>
          <w:tab w:val="left" w:pos="1259"/>
        </w:tabs>
        <w:spacing w:line="277" w:lineRule="exact"/>
        <w:ind w:left="1259"/>
        <w:rPr>
          <w:sz w:val="20"/>
        </w:rPr>
      </w:pPr>
      <w:r>
        <w:rPr>
          <w:spacing w:val="-6"/>
          <w:sz w:val="20"/>
        </w:rPr>
        <w:t>……………………………………………………………………………………</w:t>
      </w:r>
    </w:p>
    <w:p w14:paraId="0199463E" w14:textId="77777777" w:rsidR="008C28FE" w:rsidRDefault="00302B49">
      <w:pPr>
        <w:pStyle w:val="Paragraphedeliste"/>
        <w:numPr>
          <w:ilvl w:val="1"/>
          <w:numId w:val="3"/>
        </w:numPr>
        <w:tabs>
          <w:tab w:val="left" w:pos="1259"/>
        </w:tabs>
        <w:spacing w:before="1" w:line="277" w:lineRule="exact"/>
        <w:ind w:left="1259"/>
        <w:rPr>
          <w:sz w:val="20"/>
        </w:rPr>
      </w:pPr>
      <w:r>
        <w:rPr>
          <w:spacing w:val="-6"/>
          <w:sz w:val="20"/>
        </w:rPr>
        <w:t>……………………………………………………………………………………</w:t>
      </w:r>
    </w:p>
    <w:p w14:paraId="70286913" w14:textId="77777777" w:rsidR="008C28FE" w:rsidRDefault="00302B49">
      <w:pPr>
        <w:pStyle w:val="Paragraphedeliste"/>
        <w:numPr>
          <w:ilvl w:val="1"/>
          <w:numId w:val="3"/>
        </w:numPr>
        <w:tabs>
          <w:tab w:val="left" w:pos="1259"/>
        </w:tabs>
        <w:spacing w:line="277" w:lineRule="exact"/>
        <w:ind w:left="1259"/>
        <w:rPr>
          <w:sz w:val="20"/>
        </w:rPr>
      </w:pPr>
      <w:r>
        <w:rPr>
          <w:spacing w:val="-6"/>
          <w:sz w:val="20"/>
        </w:rPr>
        <w:t>……………………………………………………………………………………</w:t>
      </w:r>
    </w:p>
    <w:p w14:paraId="5953F2B7" w14:textId="77777777" w:rsidR="008C28FE" w:rsidRDefault="008C28FE">
      <w:pPr>
        <w:pStyle w:val="Corpsdetexte"/>
        <w:rPr>
          <w:sz w:val="28"/>
        </w:rPr>
      </w:pPr>
    </w:p>
    <w:p w14:paraId="049342C1" w14:textId="77777777" w:rsidR="008C28FE" w:rsidRDefault="008C28FE">
      <w:pPr>
        <w:pStyle w:val="Corpsdetexte"/>
        <w:rPr>
          <w:sz w:val="28"/>
        </w:rPr>
      </w:pPr>
    </w:p>
    <w:p w14:paraId="2074ABA6" w14:textId="77777777" w:rsidR="008C28FE" w:rsidRDefault="008C28FE">
      <w:pPr>
        <w:pStyle w:val="Corpsdetexte"/>
        <w:spacing w:before="3"/>
        <w:rPr>
          <w:sz w:val="24"/>
        </w:rPr>
      </w:pPr>
    </w:p>
    <w:p w14:paraId="36E9C85C" w14:textId="77777777" w:rsidR="008C28FE" w:rsidRDefault="00302B49">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5">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41B84F15" w14:textId="77777777" w:rsidR="008C28FE" w:rsidRDefault="008C28FE">
      <w:pPr>
        <w:pStyle w:val="Corpsdetexte"/>
        <w:spacing w:before="12"/>
        <w:rPr>
          <w:sz w:val="39"/>
        </w:rPr>
      </w:pPr>
    </w:p>
    <w:p w14:paraId="56BEB46A" w14:textId="77777777" w:rsidR="008C28FE" w:rsidRDefault="00302B49">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D1C33E7" w14:textId="77777777" w:rsidR="008C28FE" w:rsidRDefault="008C28FE">
      <w:pPr>
        <w:pStyle w:val="Corpsdetexte"/>
        <w:spacing w:before="1"/>
        <w:rPr>
          <w:b/>
          <w:sz w:val="40"/>
        </w:rPr>
      </w:pPr>
    </w:p>
    <w:p w14:paraId="6E00063F" w14:textId="77777777" w:rsidR="008C28FE" w:rsidRDefault="00302B49">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11FC9D4B" w14:textId="77777777" w:rsidR="008C28FE" w:rsidRDefault="008C28FE">
      <w:pPr>
        <w:jc w:val="both"/>
        <w:rPr>
          <w:sz w:val="20"/>
        </w:rPr>
        <w:sectPr w:rsidR="008C28FE">
          <w:pgSz w:w="11910" w:h="16850"/>
          <w:pgMar w:top="1160" w:right="140" w:bottom="1220" w:left="520" w:header="0" w:footer="1036" w:gutter="0"/>
          <w:cols w:space="720"/>
        </w:sectPr>
      </w:pPr>
    </w:p>
    <w:p w14:paraId="232B0A35" w14:textId="77777777" w:rsidR="008C28FE" w:rsidRDefault="00302B49">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4533636D" w14:textId="77777777" w:rsidR="008C28FE" w:rsidRDefault="008C28FE">
      <w:pPr>
        <w:pStyle w:val="Corpsdetexte"/>
        <w:spacing w:before="12"/>
        <w:rPr>
          <w:b/>
          <w:sz w:val="19"/>
        </w:rPr>
      </w:pPr>
    </w:p>
    <w:p w14:paraId="5F7A3412" w14:textId="77777777" w:rsidR="008C28FE" w:rsidRDefault="00302B49">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6E2C90D2" w14:textId="77777777" w:rsidR="008C28FE" w:rsidRDefault="00302B49">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7">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8">
        <w:r>
          <w:rPr>
            <w:color w:val="0000FF"/>
            <w:sz w:val="20"/>
            <w:u w:val="single" w:color="0000FF"/>
          </w:rPr>
          <w:t>10</w:t>
        </w:r>
      </w:hyperlink>
      <w:r>
        <w:rPr>
          <w:color w:val="0000FF"/>
          <w:sz w:val="20"/>
        </w:rPr>
        <w:t xml:space="preserve"> </w:t>
      </w:r>
      <w:r>
        <w:rPr>
          <w:sz w:val="20"/>
        </w:rPr>
        <w:t>du code de la commande publique (**) ;</w:t>
      </w:r>
    </w:p>
    <w:p w14:paraId="3EBCB2EA" w14:textId="77777777" w:rsidR="008C28FE" w:rsidRDefault="00302B49">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682880C4" w14:textId="77777777" w:rsidR="008C28FE" w:rsidRPr="00A90983" w:rsidRDefault="008C28FE" w:rsidP="00A90983">
      <w:pPr>
        <w:pStyle w:val="Corpsdetexte"/>
        <w:ind w:left="331"/>
      </w:pPr>
    </w:p>
    <w:p w14:paraId="74E0BD29" w14:textId="09E1FBB9" w:rsidR="008C28FE" w:rsidRDefault="00302B49" w:rsidP="00A90983">
      <w:pPr>
        <w:pStyle w:val="Corpsdetexte"/>
        <w:ind w:left="331"/>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r w:rsidR="00A90983">
        <w:rPr>
          <w:spacing w:val="-10"/>
        </w:rPr>
        <w:t xml:space="preserve"> </w:t>
      </w:r>
      <w:r w:rsidR="00A90983">
        <w:rPr>
          <w:sz w:val="18"/>
          <w:szCs w:val="18"/>
        </w:rPr>
        <w:fldChar w:fldCharType="begin">
          <w:ffData>
            <w:name w:val=""/>
            <w:enabled/>
            <w:calcOnExit w:val="0"/>
            <w:checkBox>
              <w:size w:val="20"/>
              <w:default w:val="1"/>
            </w:checkBox>
          </w:ffData>
        </w:fldChar>
      </w:r>
      <w:r w:rsidR="00A90983">
        <w:rPr>
          <w:sz w:val="18"/>
          <w:szCs w:val="18"/>
        </w:rPr>
        <w:instrText xml:space="preserve"> FORMCHECKBOX </w:instrText>
      </w:r>
      <w:r w:rsidR="00551EFB">
        <w:rPr>
          <w:sz w:val="18"/>
          <w:szCs w:val="18"/>
        </w:rPr>
      </w:r>
      <w:r w:rsidR="00551EFB">
        <w:rPr>
          <w:sz w:val="18"/>
          <w:szCs w:val="18"/>
        </w:rPr>
        <w:fldChar w:fldCharType="separate"/>
      </w:r>
      <w:r w:rsidR="00A90983">
        <w:rPr>
          <w:sz w:val="18"/>
          <w:szCs w:val="18"/>
        </w:rPr>
        <w:fldChar w:fldCharType="end"/>
      </w:r>
    </w:p>
    <w:p w14:paraId="6CC5C58D" w14:textId="77777777" w:rsidR="008C28FE" w:rsidRDefault="008C28FE">
      <w:pPr>
        <w:pStyle w:val="Corpsdetexte"/>
        <w:spacing w:before="12"/>
        <w:rPr>
          <w:sz w:val="13"/>
        </w:rPr>
      </w:pPr>
    </w:p>
    <w:p w14:paraId="7A38B592" w14:textId="77777777" w:rsidR="008C28FE" w:rsidRDefault="00302B49">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1">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4">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6C9A8BE9" w14:textId="77777777" w:rsidR="008C28FE" w:rsidRDefault="008C28FE">
      <w:pPr>
        <w:pStyle w:val="Corpsdetexte"/>
        <w:spacing w:before="13"/>
        <w:rPr>
          <w:i/>
          <w:sz w:val="17"/>
        </w:rPr>
      </w:pPr>
    </w:p>
    <w:p w14:paraId="7FF65CCE" w14:textId="77777777" w:rsidR="008C28FE" w:rsidRDefault="00302B49">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29535215" w14:textId="77777777" w:rsidR="008C28FE" w:rsidRDefault="008C28FE">
      <w:pPr>
        <w:pStyle w:val="Corpsdetexte"/>
        <w:rPr>
          <w:i/>
          <w:sz w:val="18"/>
        </w:rPr>
      </w:pPr>
    </w:p>
    <w:p w14:paraId="7C80C438" w14:textId="77777777" w:rsidR="008C28FE" w:rsidRDefault="00302B49">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5">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6">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72F49B51" w14:textId="77777777" w:rsidR="008C28FE" w:rsidRDefault="008C28FE">
      <w:pPr>
        <w:pStyle w:val="Corpsdetexte"/>
        <w:rPr>
          <w:sz w:val="13"/>
        </w:rPr>
      </w:pPr>
    </w:p>
    <w:p w14:paraId="2CF75FBF" w14:textId="77777777" w:rsidR="008C28FE" w:rsidRDefault="00302B49">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2920FCD4" w14:textId="77777777" w:rsidR="008C28FE" w:rsidRDefault="00302B49">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71900DB4" w14:textId="77777777" w:rsidR="008C28FE" w:rsidRDefault="008C28FE">
      <w:pPr>
        <w:pStyle w:val="Corpsdetexte"/>
        <w:spacing w:before="2"/>
        <w:rPr>
          <w:i/>
        </w:rPr>
      </w:pPr>
    </w:p>
    <w:p w14:paraId="3E6AB78A" w14:textId="77777777" w:rsidR="008C28FE" w:rsidRDefault="00302B49">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F0FFA6F" w14:textId="77777777" w:rsidR="008C28FE" w:rsidRDefault="008C28FE">
      <w:pPr>
        <w:pStyle w:val="Corpsdetexte"/>
        <w:spacing w:before="13"/>
        <w:rPr>
          <w:b/>
          <w:sz w:val="19"/>
        </w:rPr>
      </w:pPr>
    </w:p>
    <w:p w14:paraId="43072ADF" w14:textId="77777777" w:rsidR="008C28FE" w:rsidRDefault="00302B49">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05048FD9" w14:textId="30B325DF" w:rsidR="00A90983" w:rsidRDefault="00A90983">
      <w:pPr>
        <w:rPr>
          <w:b/>
          <w:sz w:val="19"/>
          <w:szCs w:val="20"/>
        </w:rPr>
      </w:pPr>
      <w:r>
        <w:rPr>
          <w:b/>
          <w:sz w:val="19"/>
        </w:rPr>
        <w:br w:type="page"/>
      </w:r>
    </w:p>
    <w:p w14:paraId="63C09747" w14:textId="77777777" w:rsidR="008C28FE" w:rsidRDefault="008C28FE">
      <w:pPr>
        <w:pStyle w:val="Corpsdetexte"/>
        <w:spacing w:before="12"/>
        <w:rPr>
          <w:b/>
          <w:sz w:val="19"/>
        </w:rPr>
      </w:pPr>
    </w:p>
    <w:p w14:paraId="1B0F1B5A" w14:textId="77777777" w:rsidR="008C28FE" w:rsidRDefault="00302B49">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D9902EB" w14:textId="77777777" w:rsidR="008C28FE" w:rsidRDefault="00302B49">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6211C630" w14:textId="77777777" w:rsidR="008C28FE" w:rsidRDefault="008C28FE">
      <w:pPr>
        <w:pStyle w:val="Corpsdetexte"/>
        <w:spacing w:before="5"/>
        <w:rPr>
          <w:i/>
          <w:sz w:val="17"/>
        </w:rPr>
      </w:pPr>
    </w:p>
    <w:p w14:paraId="5EED10F4" w14:textId="1D37FFE5" w:rsidR="008C28FE" w:rsidRDefault="00302B49">
      <w:pPr>
        <w:tabs>
          <w:tab w:val="left" w:pos="2076"/>
        </w:tabs>
        <w:ind w:left="332"/>
        <w:rPr>
          <w:sz w:val="20"/>
        </w:rPr>
      </w:pPr>
      <w:r>
        <w:rPr>
          <w:b/>
          <w:sz w:val="20"/>
        </w:rPr>
        <w:t>1</w:t>
      </w:r>
      <w:r>
        <w:rPr>
          <w:b/>
          <w:position w:val="7"/>
          <w:sz w:val="12"/>
        </w:rPr>
        <w:t>ère</w:t>
      </w:r>
      <w:r>
        <w:rPr>
          <w:b/>
          <w:spacing w:val="19"/>
          <w:position w:val="7"/>
          <w:sz w:val="12"/>
        </w:rPr>
        <w:t xml:space="preserve"> </w:t>
      </w:r>
      <w:r>
        <w:rPr>
          <w:b/>
          <w:spacing w:val="-2"/>
          <w:sz w:val="20"/>
        </w:rPr>
        <w:t>hypothèse</w:t>
      </w:r>
      <w:r w:rsidR="00A90983">
        <w:rPr>
          <w:b/>
          <w:spacing w:val="-2"/>
          <w:sz w:val="20"/>
        </w:rPr>
        <w:t xml:space="preserve"> : </w:t>
      </w:r>
      <w:r w:rsidR="00A90983" w:rsidRPr="00036F9F">
        <w:rPr>
          <w:sz w:val="18"/>
          <w:szCs w:val="18"/>
        </w:rPr>
        <w:fldChar w:fldCharType="begin">
          <w:ffData>
            <w:name w:val=""/>
            <w:enabled/>
            <w:calcOnExit w:val="0"/>
            <w:checkBox>
              <w:size w:val="20"/>
              <w:default w:val="0"/>
            </w:checkBox>
          </w:ffData>
        </w:fldChar>
      </w:r>
      <w:r w:rsidR="00A90983" w:rsidRPr="00036F9F">
        <w:rPr>
          <w:sz w:val="18"/>
          <w:szCs w:val="18"/>
        </w:rPr>
        <w:instrText xml:space="preserve"> FORMCHECKBOX </w:instrText>
      </w:r>
      <w:r w:rsidR="00551EFB">
        <w:rPr>
          <w:sz w:val="18"/>
          <w:szCs w:val="18"/>
        </w:rPr>
      </w:r>
      <w:r w:rsidR="00551EFB">
        <w:rPr>
          <w:sz w:val="18"/>
          <w:szCs w:val="18"/>
        </w:rPr>
        <w:fldChar w:fldCharType="separate"/>
      </w:r>
      <w:r w:rsidR="00A90983" w:rsidRPr="00036F9F">
        <w:rPr>
          <w:sz w:val="18"/>
          <w:szCs w:val="18"/>
        </w:rPr>
        <w:fldChar w:fldCharType="end"/>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47B04199" w14:textId="77777777" w:rsidR="008C28FE" w:rsidRDefault="00302B49">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7">
        <w:r>
          <w:rPr>
            <w:color w:val="0000FF"/>
            <w:u w:val="single" w:color="0000FF"/>
          </w:rPr>
          <w:t>article R. 2193-22</w:t>
        </w:r>
      </w:hyperlink>
      <w:r>
        <w:rPr>
          <w:color w:val="0000FF"/>
        </w:rPr>
        <w:t xml:space="preserve"> </w:t>
      </w:r>
      <w:r>
        <w:t>ou à l</w:t>
      </w:r>
      <w:hyperlink r:id="rId48">
        <w:r>
          <w:t>’</w:t>
        </w:r>
        <w:r>
          <w:rPr>
            <w:color w:val="0000FF"/>
            <w:u w:val="single" w:color="0000FF"/>
          </w:rPr>
          <w:t>article R. 2393-40</w:t>
        </w:r>
      </w:hyperlink>
      <w:r>
        <w:rPr>
          <w:color w:val="0000FF"/>
        </w:rPr>
        <w:t xml:space="preserve"> </w:t>
      </w:r>
      <w:r>
        <w:t>du code de la commande publique.</w:t>
      </w:r>
    </w:p>
    <w:p w14:paraId="4FD16612" w14:textId="77777777" w:rsidR="008C28FE" w:rsidRDefault="00302B49">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2F459210" w14:textId="668B44DE" w:rsidR="008C28FE" w:rsidRDefault="00A90983" w:rsidP="00A90983">
      <w:pPr>
        <w:pStyle w:val="Corpsdetexte"/>
        <w:spacing w:before="121"/>
        <w:ind w:left="720" w:firstLine="720"/>
      </w:pPr>
      <w:r w:rsidRPr="00036F9F">
        <w:rPr>
          <w:sz w:val="18"/>
          <w:szCs w:val="18"/>
        </w:rPr>
        <w:fldChar w:fldCharType="begin">
          <w:ffData>
            <w:name w:val=""/>
            <w:enabled/>
            <w:calcOnExit w:val="0"/>
            <w:checkBox>
              <w:size w:val="20"/>
              <w:default w:val="0"/>
            </w:checkBox>
          </w:ffData>
        </w:fldChar>
      </w:r>
      <w:r w:rsidRPr="00036F9F">
        <w:rPr>
          <w:sz w:val="18"/>
          <w:szCs w:val="18"/>
        </w:rPr>
        <w:instrText xml:space="preserve"> FORMCHECKBOX </w:instrText>
      </w:r>
      <w:r w:rsidR="00551EFB">
        <w:rPr>
          <w:sz w:val="18"/>
          <w:szCs w:val="18"/>
        </w:rPr>
      </w:r>
      <w:r w:rsidR="00551EFB">
        <w:rPr>
          <w:sz w:val="18"/>
          <w:szCs w:val="18"/>
        </w:rPr>
        <w:fldChar w:fldCharType="separate"/>
      </w:r>
      <w:r w:rsidRPr="00036F9F">
        <w:rPr>
          <w:sz w:val="18"/>
          <w:szCs w:val="18"/>
        </w:rPr>
        <w:fldChar w:fldCharType="end"/>
      </w:r>
      <w:r w:rsidRPr="00036F9F">
        <w:rPr>
          <w:sz w:val="18"/>
          <w:szCs w:val="18"/>
        </w:rPr>
        <w:t xml:space="preserve"> </w:t>
      </w:r>
      <w:r w:rsidR="00302B49">
        <w:t>l'exemplaire</w:t>
      </w:r>
      <w:r w:rsidR="00302B49">
        <w:rPr>
          <w:spacing w:val="-5"/>
        </w:rPr>
        <w:t xml:space="preserve"> </w:t>
      </w:r>
      <w:r w:rsidR="00302B49">
        <w:t>unique</w:t>
      </w:r>
      <w:r w:rsidR="00302B49">
        <w:rPr>
          <w:spacing w:val="-5"/>
        </w:rPr>
        <w:t xml:space="preserve"> </w:t>
      </w:r>
      <w:r w:rsidR="00302B49">
        <w:t>ou</w:t>
      </w:r>
      <w:r w:rsidR="00302B49">
        <w:rPr>
          <w:spacing w:val="-5"/>
        </w:rPr>
        <w:t xml:space="preserve"> </w:t>
      </w:r>
      <w:r w:rsidR="00302B49">
        <w:t>le</w:t>
      </w:r>
      <w:r w:rsidR="00302B49">
        <w:rPr>
          <w:spacing w:val="-6"/>
        </w:rPr>
        <w:t xml:space="preserve"> </w:t>
      </w:r>
      <w:r w:rsidR="00302B49">
        <w:t>certificat</w:t>
      </w:r>
      <w:r w:rsidR="00302B49">
        <w:rPr>
          <w:spacing w:val="-6"/>
        </w:rPr>
        <w:t xml:space="preserve"> </w:t>
      </w:r>
      <w:r w:rsidR="00302B49">
        <w:t>de</w:t>
      </w:r>
      <w:r w:rsidR="00302B49">
        <w:rPr>
          <w:spacing w:val="-7"/>
        </w:rPr>
        <w:t xml:space="preserve"> </w:t>
      </w:r>
      <w:r w:rsidR="00302B49">
        <w:t>cessibilité</w:t>
      </w:r>
      <w:r w:rsidR="00302B49">
        <w:rPr>
          <w:spacing w:val="-3"/>
        </w:rPr>
        <w:t xml:space="preserve"> </w:t>
      </w:r>
      <w:r w:rsidR="00302B49">
        <w:t>du</w:t>
      </w:r>
      <w:r w:rsidR="00302B49">
        <w:rPr>
          <w:spacing w:val="-5"/>
        </w:rPr>
        <w:t xml:space="preserve"> </w:t>
      </w:r>
      <w:r w:rsidR="00302B49">
        <w:t>marché</w:t>
      </w:r>
      <w:r w:rsidR="00302B49">
        <w:rPr>
          <w:spacing w:val="-6"/>
        </w:rPr>
        <w:t xml:space="preserve"> </w:t>
      </w:r>
      <w:r w:rsidR="00302B49">
        <w:t>public</w:t>
      </w:r>
      <w:r w:rsidR="00302B49">
        <w:rPr>
          <w:spacing w:val="-3"/>
        </w:rPr>
        <w:t xml:space="preserve"> </w:t>
      </w:r>
      <w:r w:rsidR="00302B49">
        <w:t>qui</w:t>
      </w:r>
      <w:r w:rsidR="00302B49">
        <w:rPr>
          <w:spacing w:val="-4"/>
        </w:rPr>
        <w:t xml:space="preserve"> </w:t>
      </w:r>
      <w:r w:rsidR="00302B49">
        <w:t>lui</w:t>
      </w:r>
      <w:r w:rsidR="00302B49">
        <w:rPr>
          <w:spacing w:val="-4"/>
        </w:rPr>
        <w:t xml:space="preserve"> </w:t>
      </w:r>
      <w:r w:rsidR="00302B49">
        <w:t>a</w:t>
      </w:r>
      <w:r w:rsidR="00302B49">
        <w:rPr>
          <w:spacing w:val="-6"/>
        </w:rPr>
        <w:t xml:space="preserve"> </w:t>
      </w:r>
      <w:r w:rsidR="00302B49">
        <w:t>été</w:t>
      </w:r>
      <w:r w:rsidR="00302B49">
        <w:rPr>
          <w:spacing w:val="-4"/>
        </w:rPr>
        <w:t xml:space="preserve"> </w:t>
      </w:r>
      <w:r w:rsidR="00302B49">
        <w:rPr>
          <w:spacing w:val="-2"/>
        </w:rPr>
        <w:t>délivré,</w:t>
      </w:r>
    </w:p>
    <w:p w14:paraId="1B013B45" w14:textId="77777777" w:rsidR="008C28FE" w:rsidRDefault="00302B49">
      <w:pPr>
        <w:pStyle w:val="Corpsdetexte"/>
        <w:spacing w:before="1"/>
        <w:ind w:left="898"/>
      </w:pPr>
      <w:r>
        <w:rPr>
          <w:spacing w:val="-5"/>
          <w:u w:val="single"/>
        </w:rPr>
        <w:t>OU</w:t>
      </w:r>
    </w:p>
    <w:p w14:paraId="194B762C" w14:textId="44E0208F" w:rsidR="008C28FE" w:rsidRDefault="00A90983" w:rsidP="00A90983">
      <w:pPr>
        <w:pStyle w:val="Corpsdetexte"/>
        <w:spacing w:before="119"/>
        <w:ind w:left="1464"/>
      </w:pPr>
      <w:r w:rsidRPr="00036F9F">
        <w:rPr>
          <w:sz w:val="18"/>
          <w:szCs w:val="18"/>
        </w:rPr>
        <w:fldChar w:fldCharType="begin">
          <w:ffData>
            <w:name w:val=""/>
            <w:enabled/>
            <w:calcOnExit w:val="0"/>
            <w:checkBox>
              <w:size w:val="20"/>
              <w:default w:val="0"/>
            </w:checkBox>
          </w:ffData>
        </w:fldChar>
      </w:r>
      <w:r w:rsidRPr="00036F9F">
        <w:rPr>
          <w:sz w:val="18"/>
          <w:szCs w:val="18"/>
        </w:rPr>
        <w:instrText xml:space="preserve"> FORMCHECKBOX </w:instrText>
      </w:r>
      <w:r w:rsidR="00551EFB">
        <w:rPr>
          <w:sz w:val="18"/>
          <w:szCs w:val="18"/>
        </w:rPr>
      </w:r>
      <w:r w:rsidR="00551EFB">
        <w:rPr>
          <w:sz w:val="18"/>
          <w:szCs w:val="18"/>
        </w:rPr>
        <w:fldChar w:fldCharType="separate"/>
      </w:r>
      <w:r w:rsidRPr="00036F9F">
        <w:rPr>
          <w:sz w:val="18"/>
          <w:szCs w:val="18"/>
        </w:rPr>
        <w:fldChar w:fldCharType="end"/>
      </w:r>
      <w:r w:rsidRPr="00036F9F">
        <w:rPr>
          <w:sz w:val="18"/>
          <w:szCs w:val="18"/>
        </w:rPr>
        <w:t xml:space="preserve"> </w:t>
      </w:r>
      <w:r w:rsidR="00302B49">
        <w:t>une</w:t>
      </w:r>
      <w:r w:rsidR="00302B49">
        <w:rPr>
          <w:spacing w:val="29"/>
        </w:rPr>
        <w:t xml:space="preserve"> </w:t>
      </w:r>
      <w:r w:rsidR="00302B49">
        <w:t>attestation</w:t>
      </w:r>
      <w:r w:rsidR="00302B49">
        <w:rPr>
          <w:spacing w:val="31"/>
        </w:rPr>
        <w:t xml:space="preserve"> </w:t>
      </w:r>
      <w:r w:rsidR="00302B49">
        <w:t>ou</w:t>
      </w:r>
      <w:r w:rsidR="00302B49">
        <w:rPr>
          <w:spacing w:val="30"/>
        </w:rPr>
        <w:t xml:space="preserve"> </w:t>
      </w:r>
      <w:r w:rsidR="00302B49">
        <w:t>une</w:t>
      </w:r>
      <w:r w:rsidR="00302B49">
        <w:rPr>
          <w:spacing w:val="32"/>
        </w:rPr>
        <w:t xml:space="preserve"> </w:t>
      </w:r>
      <w:r w:rsidR="00302B49">
        <w:t>mainlevée</w:t>
      </w:r>
      <w:r w:rsidR="00302B49">
        <w:rPr>
          <w:spacing w:val="32"/>
        </w:rPr>
        <w:t xml:space="preserve"> </w:t>
      </w:r>
      <w:r w:rsidR="00302B49">
        <w:t>du</w:t>
      </w:r>
      <w:r w:rsidR="00302B49">
        <w:rPr>
          <w:spacing w:val="30"/>
        </w:rPr>
        <w:t xml:space="preserve"> </w:t>
      </w:r>
      <w:r w:rsidR="00302B49">
        <w:t>bénéficiaire</w:t>
      </w:r>
      <w:r w:rsidR="00302B49">
        <w:rPr>
          <w:spacing w:val="29"/>
        </w:rPr>
        <w:t xml:space="preserve"> </w:t>
      </w:r>
      <w:r w:rsidR="00302B49">
        <w:t>de</w:t>
      </w:r>
      <w:r w:rsidR="00302B49">
        <w:rPr>
          <w:spacing w:val="32"/>
        </w:rPr>
        <w:t xml:space="preserve"> </w:t>
      </w:r>
      <w:r w:rsidR="00302B49">
        <w:t>la</w:t>
      </w:r>
      <w:r w:rsidR="00302B49">
        <w:rPr>
          <w:spacing w:val="31"/>
        </w:rPr>
        <w:t xml:space="preserve"> </w:t>
      </w:r>
      <w:r w:rsidR="00302B49">
        <w:t>cession</w:t>
      </w:r>
      <w:r w:rsidR="00302B49">
        <w:rPr>
          <w:spacing w:val="33"/>
        </w:rPr>
        <w:t xml:space="preserve"> </w:t>
      </w:r>
      <w:r w:rsidR="00302B49">
        <w:t>ou</w:t>
      </w:r>
      <w:r w:rsidR="00302B49">
        <w:rPr>
          <w:spacing w:val="30"/>
        </w:rPr>
        <w:t xml:space="preserve"> </w:t>
      </w:r>
      <w:r w:rsidR="00302B49">
        <w:t>du</w:t>
      </w:r>
      <w:r w:rsidR="00302B49">
        <w:rPr>
          <w:spacing w:val="30"/>
        </w:rPr>
        <w:t xml:space="preserve"> </w:t>
      </w:r>
      <w:r w:rsidR="00302B49">
        <w:t>nantissement</w:t>
      </w:r>
      <w:r w:rsidR="00302B49">
        <w:rPr>
          <w:spacing w:val="30"/>
        </w:rPr>
        <w:t xml:space="preserve"> </w:t>
      </w:r>
      <w:r w:rsidR="00302B49">
        <w:t xml:space="preserve">de </w:t>
      </w:r>
      <w:r w:rsidR="00302B49">
        <w:rPr>
          <w:spacing w:val="-2"/>
        </w:rPr>
        <w:t>créances.</w:t>
      </w:r>
    </w:p>
    <w:p w14:paraId="199B09A9" w14:textId="77777777" w:rsidR="008C28FE" w:rsidRDefault="008C28FE"/>
    <w:p w14:paraId="137A2AB1" w14:textId="77777777" w:rsidR="00A90983" w:rsidRDefault="00A90983"/>
    <w:p w14:paraId="7F0140FC" w14:textId="50C496AD" w:rsidR="00A90983" w:rsidRDefault="00A90983">
      <w:pPr>
        <w:sectPr w:rsidR="00A90983">
          <w:pgSz w:w="11910" w:h="16850"/>
          <w:pgMar w:top="1440" w:right="140" w:bottom="1220" w:left="520" w:header="0" w:footer="1036" w:gutter="0"/>
          <w:cols w:space="720"/>
        </w:sectPr>
      </w:pPr>
    </w:p>
    <w:p w14:paraId="2C4FE7B6" w14:textId="77777777" w:rsidR="00A90983" w:rsidRDefault="00A90983" w:rsidP="00A90983">
      <w:pPr>
        <w:tabs>
          <w:tab w:val="left" w:pos="2076"/>
        </w:tabs>
        <w:ind w:left="332"/>
        <w:rPr>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 xml:space="preserve">hypothèse : </w:t>
      </w:r>
      <w:r w:rsidRPr="00036F9F">
        <w:rPr>
          <w:sz w:val="18"/>
          <w:szCs w:val="18"/>
        </w:rPr>
        <w:fldChar w:fldCharType="begin">
          <w:ffData>
            <w:name w:val=""/>
            <w:enabled/>
            <w:calcOnExit w:val="0"/>
            <w:checkBox>
              <w:size w:val="20"/>
              <w:default w:val="0"/>
            </w:checkBox>
          </w:ffData>
        </w:fldChar>
      </w:r>
      <w:r w:rsidRPr="00036F9F">
        <w:rPr>
          <w:sz w:val="18"/>
          <w:szCs w:val="18"/>
        </w:rPr>
        <w:instrText xml:space="preserve"> FORMCHECKBOX </w:instrText>
      </w:r>
      <w:r w:rsidR="00551EFB">
        <w:rPr>
          <w:sz w:val="18"/>
          <w:szCs w:val="18"/>
        </w:rPr>
      </w:r>
      <w:r w:rsidR="00551EFB">
        <w:rPr>
          <w:sz w:val="18"/>
          <w:szCs w:val="18"/>
        </w:rPr>
        <w:fldChar w:fldCharType="separate"/>
      </w:r>
      <w:r w:rsidRPr="00036F9F">
        <w:rPr>
          <w:sz w:val="18"/>
          <w:szCs w:val="18"/>
        </w:rPr>
        <w:fldChar w:fldCharType="end"/>
      </w:r>
      <w:r>
        <w:rPr>
          <w:sz w:val="18"/>
          <w:szCs w:val="18"/>
        </w:rPr>
        <w:t xml:space="preserve"> </w:t>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277107D5" w14:textId="72302101" w:rsidR="008C28FE" w:rsidRDefault="00A90983" w:rsidP="00A90983">
      <w:pPr>
        <w:pStyle w:val="Corpsdetexte"/>
        <w:spacing w:before="241"/>
        <w:ind w:left="1441" w:right="707" w:hanging="1"/>
        <w:jc w:val="both"/>
      </w:pPr>
      <w:r w:rsidRPr="00036F9F">
        <w:rPr>
          <w:sz w:val="18"/>
          <w:szCs w:val="18"/>
        </w:rPr>
        <w:fldChar w:fldCharType="begin">
          <w:ffData>
            <w:name w:val=""/>
            <w:enabled/>
            <w:calcOnExit w:val="0"/>
            <w:checkBox>
              <w:size w:val="20"/>
              <w:default w:val="0"/>
            </w:checkBox>
          </w:ffData>
        </w:fldChar>
      </w:r>
      <w:r w:rsidRPr="00036F9F">
        <w:rPr>
          <w:sz w:val="18"/>
          <w:szCs w:val="18"/>
        </w:rPr>
        <w:instrText xml:space="preserve"> FORMCHECKBOX </w:instrText>
      </w:r>
      <w:r w:rsidR="00551EFB">
        <w:rPr>
          <w:sz w:val="18"/>
          <w:szCs w:val="18"/>
        </w:rPr>
      </w:r>
      <w:r w:rsidR="00551EFB">
        <w:rPr>
          <w:sz w:val="18"/>
          <w:szCs w:val="18"/>
        </w:rPr>
        <w:fldChar w:fldCharType="separate"/>
      </w:r>
      <w:r w:rsidRPr="00036F9F">
        <w:rPr>
          <w:sz w:val="18"/>
          <w:szCs w:val="18"/>
        </w:rPr>
        <w:fldChar w:fldCharType="end"/>
      </w:r>
      <w:r>
        <w:rPr>
          <w:sz w:val="18"/>
          <w:szCs w:val="18"/>
        </w:rPr>
        <w:t xml:space="preserve"> </w:t>
      </w:r>
      <w:r w:rsidRPr="00A90983">
        <w:t>le titulaire demande la modification de l'exemplaire unique ou du certificat de cessibilité prévus à l'article R. 2193-22 ou à l’article R. 2393-40 du code de la commande publique, qui est joint au présent DC4 ;</w:t>
      </w:r>
    </w:p>
    <w:p w14:paraId="52E6553B" w14:textId="77777777" w:rsidR="00A90983" w:rsidRDefault="00A90983" w:rsidP="00A90983">
      <w:pPr>
        <w:pStyle w:val="Corpsdetexte"/>
        <w:spacing w:line="277" w:lineRule="exact"/>
        <w:ind w:left="898"/>
      </w:pPr>
      <w:r>
        <w:rPr>
          <w:spacing w:val="-5"/>
          <w:u w:val="single"/>
        </w:rPr>
        <w:t>OU</w:t>
      </w:r>
    </w:p>
    <w:p w14:paraId="696094F8" w14:textId="77777777" w:rsidR="00A90983" w:rsidRDefault="00A90983" w:rsidP="00A90983">
      <w:pPr>
        <w:pStyle w:val="Corpsdetexte"/>
        <w:spacing w:before="121"/>
        <w:ind w:left="1440" w:right="710"/>
        <w:jc w:val="both"/>
      </w:pPr>
      <w:r w:rsidRPr="00036F9F">
        <w:rPr>
          <w:sz w:val="18"/>
          <w:szCs w:val="18"/>
        </w:rPr>
        <w:fldChar w:fldCharType="begin">
          <w:ffData>
            <w:name w:val=""/>
            <w:enabled/>
            <w:calcOnExit w:val="0"/>
            <w:checkBox>
              <w:size w:val="20"/>
              <w:default w:val="0"/>
            </w:checkBox>
          </w:ffData>
        </w:fldChar>
      </w:r>
      <w:r w:rsidRPr="00036F9F">
        <w:rPr>
          <w:sz w:val="18"/>
          <w:szCs w:val="18"/>
        </w:rPr>
        <w:instrText xml:space="preserve"> FORMCHECKBOX </w:instrText>
      </w:r>
      <w:r w:rsidR="00551EFB">
        <w:rPr>
          <w:sz w:val="18"/>
          <w:szCs w:val="18"/>
        </w:rPr>
      </w:r>
      <w:r w:rsidR="00551EFB">
        <w:rPr>
          <w:sz w:val="18"/>
          <w:szCs w:val="18"/>
        </w:rPr>
        <w:fldChar w:fldCharType="separate"/>
      </w:r>
      <w:r w:rsidRPr="00036F9F">
        <w:rPr>
          <w:sz w:val="18"/>
          <w:szCs w:val="18"/>
        </w:rPr>
        <w:fldChar w:fldCharType="end"/>
      </w:r>
      <w:r>
        <w:rPr>
          <w:sz w:val="18"/>
          <w:szCs w:val="18"/>
        </w:rPr>
        <w:t xml:space="preserve"> </w:t>
      </w:r>
      <w:r>
        <w:t>l’exemplaire unique ou le certificat de cessibilité ayant été remis en vue d'une cession ou d'un nantissement de créances et ne pouvant être restitué, le titulaire justifie :</w:t>
      </w:r>
    </w:p>
    <w:p w14:paraId="393FD472" w14:textId="77777777" w:rsidR="00A90983" w:rsidRDefault="00A90983" w:rsidP="00A90983">
      <w:pPr>
        <w:pStyle w:val="Paragraphedeliste"/>
        <w:numPr>
          <w:ilvl w:val="0"/>
          <w:numId w:val="4"/>
        </w:numPr>
        <w:tabs>
          <w:tab w:val="left" w:pos="1822"/>
          <w:tab w:val="left" w:pos="1824"/>
        </w:tabs>
        <w:spacing w:before="119"/>
        <w:ind w:left="2182" w:right="707"/>
        <w:jc w:val="both"/>
        <w:rPr>
          <w:sz w:val="20"/>
        </w:rPr>
      </w:pPr>
      <w:r>
        <w:rPr>
          <w:sz w:val="20"/>
        </w:rPr>
        <w:t>soit que la cession ou le nantissement de créances concernant le marché public ne fait pas obstacle au paiement direct de la partie sous-traitée,</w:t>
      </w:r>
    </w:p>
    <w:p w14:paraId="60C5F7E6" w14:textId="77777777" w:rsidR="00A90983" w:rsidRDefault="00A90983" w:rsidP="00A90983">
      <w:pPr>
        <w:pStyle w:val="Paragraphedeliste"/>
        <w:numPr>
          <w:ilvl w:val="0"/>
          <w:numId w:val="4"/>
        </w:numPr>
        <w:tabs>
          <w:tab w:val="left" w:pos="1823"/>
        </w:tabs>
        <w:spacing w:before="120"/>
        <w:ind w:left="2182"/>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25C40E45" w14:textId="77777777" w:rsidR="00A90983" w:rsidRDefault="00A90983" w:rsidP="00A90983">
      <w:pPr>
        <w:pStyle w:val="Corpsdetexte"/>
        <w:spacing w:before="121"/>
        <w:ind w:left="2108"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65D0A7A6" w14:textId="77777777" w:rsidR="00A90983" w:rsidRPr="00A90983" w:rsidRDefault="00A90983" w:rsidP="00A90983">
      <w:pPr>
        <w:pStyle w:val="Corpsdetexte"/>
        <w:spacing w:before="241"/>
        <w:ind w:left="898" w:right="707" w:hanging="1"/>
        <w:jc w:val="both"/>
      </w:pPr>
    </w:p>
    <w:p w14:paraId="2FC7631F" w14:textId="0F326AB7" w:rsidR="00A90983" w:rsidRDefault="00A90983" w:rsidP="00A90983">
      <w:pPr>
        <w:spacing w:before="79"/>
        <w:ind w:left="720" w:right="618"/>
        <w:rPr>
          <w:spacing w:val="-9"/>
          <w:sz w:val="20"/>
        </w:rPr>
      </w:pPr>
    </w:p>
    <w:p w14:paraId="1C34A8C7" w14:textId="3D829D08" w:rsidR="00A90983" w:rsidRDefault="00A90983">
      <w:pPr>
        <w:rPr>
          <w:spacing w:val="-9"/>
          <w:sz w:val="20"/>
        </w:rPr>
      </w:pPr>
      <w:r>
        <w:rPr>
          <w:spacing w:val="-9"/>
          <w:sz w:val="20"/>
        </w:rPr>
        <w:br w:type="page"/>
      </w:r>
    </w:p>
    <w:p w14:paraId="36464AD3" w14:textId="77777777" w:rsidR="008C28FE" w:rsidRDefault="00302B49">
      <w:pPr>
        <w:tabs>
          <w:tab w:val="left" w:pos="10536"/>
        </w:tabs>
        <w:spacing w:before="101"/>
        <w:ind w:left="331" w:right="703" w:hanging="72"/>
        <w:jc w:val="both"/>
        <w:rPr>
          <w:i/>
          <w:sz w:val="18"/>
        </w:rPr>
      </w:pPr>
      <w:r>
        <w:rPr>
          <w:b/>
          <w:color w:val="FFFFFF"/>
          <w:shd w:val="clear" w:color="auto" w:fill="3557A1"/>
        </w:rPr>
        <w:lastRenderedPageBreak/>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41B14F54" w14:textId="77777777" w:rsidR="008C28FE" w:rsidRDefault="008C28FE">
      <w:pPr>
        <w:pStyle w:val="Corpsdetexte"/>
        <w:spacing w:before="13"/>
        <w:rPr>
          <w:i/>
          <w:sz w:val="19"/>
        </w:rPr>
      </w:pPr>
    </w:p>
    <w:p w14:paraId="4A3D18B7" w14:textId="77777777" w:rsidR="008C28FE" w:rsidRDefault="00302B49">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24E9FE19" w14:textId="77777777" w:rsidR="008C28FE" w:rsidRDefault="008C28F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8C28FE" w14:paraId="3549D633" w14:textId="77777777">
        <w:trPr>
          <w:trHeight w:val="525"/>
        </w:trPr>
        <w:tc>
          <w:tcPr>
            <w:tcW w:w="4239" w:type="dxa"/>
          </w:tcPr>
          <w:p w14:paraId="3FC5C1D9" w14:textId="77777777" w:rsidR="008C28FE" w:rsidRDefault="00302B49">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20AA8796" w14:textId="77777777" w:rsidR="008C28FE" w:rsidRDefault="00302B49">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49205298" w14:textId="77777777" w:rsidR="008C28FE" w:rsidRDefault="00302B49">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80D6788" w14:textId="77777777" w:rsidR="008C28FE" w:rsidRDefault="00302B49">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6CAB3DDD" w14:textId="728B8554" w:rsidR="008C28FE" w:rsidRDefault="008C28FE">
      <w:pPr>
        <w:pStyle w:val="Corpsdetexte"/>
        <w:rPr>
          <w:sz w:val="28"/>
        </w:rPr>
      </w:pPr>
    </w:p>
    <w:p w14:paraId="6D86CB51" w14:textId="6732E087" w:rsidR="00A45007" w:rsidRDefault="00A45007">
      <w:pPr>
        <w:pStyle w:val="Corpsdetexte"/>
        <w:rPr>
          <w:sz w:val="28"/>
        </w:rPr>
      </w:pPr>
    </w:p>
    <w:p w14:paraId="25DC8FDC" w14:textId="1987A538" w:rsidR="00A45007" w:rsidRDefault="00A45007">
      <w:pPr>
        <w:pStyle w:val="Corpsdetexte"/>
        <w:rPr>
          <w:sz w:val="28"/>
        </w:rPr>
      </w:pPr>
    </w:p>
    <w:p w14:paraId="03DA14F6" w14:textId="6062DD02" w:rsidR="00A45007" w:rsidRDefault="00A45007">
      <w:pPr>
        <w:pStyle w:val="Corpsdetexte"/>
        <w:rPr>
          <w:sz w:val="28"/>
        </w:rPr>
      </w:pPr>
    </w:p>
    <w:p w14:paraId="4BC5860B" w14:textId="73B4388C" w:rsidR="00A45007" w:rsidRDefault="00A45007">
      <w:pPr>
        <w:pStyle w:val="Corpsdetexte"/>
        <w:rPr>
          <w:sz w:val="28"/>
        </w:rPr>
      </w:pPr>
    </w:p>
    <w:p w14:paraId="63EA49EB" w14:textId="77777777" w:rsidR="00A45007" w:rsidRDefault="00A45007">
      <w:pPr>
        <w:pStyle w:val="Corpsdetexte"/>
        <w:rPr>
          <w:sz w:val="28"/>
        </w:rPr>
      </w:pPr>
    </w:p>
    <w:p w14:paraId="0071313D" w14:textId="77777777" w:rsidR="008C28FE" w:rsidRDefault="008C28FE">
      <w:pPr>
        <w:pStyle w:val="Corpsdetexte"/>
        <w:rPr>
          <w:sz w:val="28"/>
        </w:rPr>
      </w:pPr>
    </w:p>
    <w:p w14:paraId="117A9EA5" w14:textId="77777777" w:rsidR="008C28FE" w:rsidRDefault="008C28FE">
      <w:pPr>
        <w:pStyle w:val="Corpsdetexte"/>
        <w:rPr>
          <w:sz w:val="28"/>
        </w:rPr>
      </w:pPr>
    </w:p>
    <w:p w14:paraId="2824DD3C" w14:textId="77777777" w:rsidR="008C28FE" w:rsidRDefault="00302B49">
      <w:pPr>
        <w:pStyle w:val="Corpsdetexte"/>
        <w:spacing w:before="195"/>
        <w:ind w:left="332" w:right="709"/>
        <w:jc w:val="both"/>
      </w:pPr>
      <w:r>
        <w:t>Le représentant de l’acheteur, compétent pour signer le marché public, accepte le sous-traitant et agrée ses conditions de paiement.</w:t>
      </w:r>
    </w:p>
    <w:p w14:paraId="29481C1B" w14:textId="77777777" w:rsidR="008C28FE" w:rsidRDefault="008C28FE">
      <w:pPr>
        <w:pStyle w:val="Corpsdetexte"/>
        <w:spacing w:before="13"/>
        <w:rPr>
          <w:sz w:val="19"/>
        </w:rPr>
      </w:pPr>
    </w:p>
    <w:p w14:paraId="4E6AF6B6" w14:textId="5A28A2BD" w:rsidR="008C28FE" w:rsidRDefault="00302B49">
      <w:pPr>
        <w:pStyle w:val="Corpsdetexte"/>
        <w:tabs>
          <w:tab w:val="left" w:pos="2599"/>
        </w:tabs>
        <w:ind w:left="1039"/>
      </w:pPr>
      <w:r>
        <w:rPr>
          <w:spacing w:val="-10"/>
        </w:rPr>
        <w:t>A</w:t>
      </w:r>
      <w:r>
        <w:tab/>
        <w:t>,</w:t>
      </w:r>
      <w:r>
        <w:rPr>
          <w:spacing w:val="-4"/>
        </w:rPr>
        <w:t xml:space="preserve"> </w:t>
      </w:r>
      <w:r>
        <w:rPr>
          <w:spacing w:val="-5"/>
        </w:rPr>
        <w:t>le</w:t>
      </w:r>
    </w:p>
    <w:p w14:paraId="78877D77" w14:textId="77777777" w:rsidR="008C28FE" w:rsidRDefault="008C28FE">
      <w:pPr>
        <w:pStyle w:val="Corpsdetexte"/>
        <w:spacing w:before="13"/>
        <w:rPr>
          <w:sz w:val="19"/>
        </w:rPr>
      </w:pPr>
    </w:p>
    <w:p w14:paraId="66C55EB1" w14:textId="64E1B6BD" w:rsidR="008C28FE" w:rsidRDefault="00302B49" w:rsidP="00A45007">
      <w:pPr>
        <w:pStyle w:val="Corpsdetexte"/>
        <w:ind w:left="1039"/>
        <w:rPr>
          <w:sz w:val="16"/>
        </w:rPr>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sectPr w:rsidR="008C28F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6D32D" w14:textId="77777777" w:rsidR="008C28FE" w:rsidRDefault="00302B49">
      <w:r>
        <w:separator/>
      </w:r>
    </w:p>
  </w:endnote>
  <w:endnote w:type="continuationSeparator" w:id="0">
    <w:p w14:paraId="60BC8CF6" w14:textId="77777777" w:rsidR="008C28FE" w:rsidRDefault="00302B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1DA8E" w14:textId="03DA5947" w:rsidR="008C28FE" w:rsidRDefault="00A45007" w:rsidP="00A45007">
    <w:pPr>
      <w:pStyle w:val="Corpsdetexte"/>
      <w:tabs>
        <w:tab w:val="left" w:pos="3450"/>
      </w:tabs>
      <w:spacing w:line="14" w:lineRule="auto"/>
    </w:pPr>
    <w:r>
      <w:rPr>
        <w:noProof/>
      </w:rPr>
      <mc:AlternateContent>
        <mc:Choice Requires="wps">
          <w:drawing>
            <wp:anchor distT="0" distB="0" distL="0" distR="0" simplePos="0" relativeHeight="487349248" behindDoc="1" locked="0" layoutInCell="1" allowOverlap="1" wp14:anchorId="6F706B4E" wp14:editId="32D08C13">
              <wp:simplePos x="0" y="0"/>
              <wp:positionH relativeFrom="page">
                <wp:posOffset>209550</wp:posOffset>
              </wp:positionH>
              <wp:positionV relativeFrom="page">
                <wp:posOffset>9896475</wp:posOffset>
              </wp:positionV>
              <wp:extent cx="5495925" cy="21907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95925" cy="219075"/>
                      </a:xfrm>
                      <a:prstGeom prst="rect">
                        <a:avLst/>
                      </a:prstGeom>
                    </wps:spPr>
                    <wps:txbx>
                      <w:txbxContent>
                        <w:p w14:paraId="08DD3967" w14:textId="1C14641D" w:rsidR="00A45007" w:rsidRPr="00A45007" w:rsidRDefault="00302B49" w:rsidP="00A45007">
                          <w:pPr>
                            <w:rPr>
                              <w:rFonts w:cs="Arial"/>
                              <w:b/>
                              <w:bCs/>
                              <w:sz w:val="20"/>
                              <w:szCs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sidRPr="00A45007">
                            <w:rPr>
                              <w:b/>
                              <w:color w:val="FFFFFF"/>
                              <w:spacing w:val="-2"/>
                              <w:sz w:val="20"/>
                              <w:szCs w:val="20"/>
                            </w:rPr>
                            <w:t>traitance</w:t>
                          </w:r>
                          <w:r w:rsidR="00A45007" w:rsidRPr="00A45007">
                            <w:rPr>
                              <w:b/>
                              <w:color w:val="FFFFFF"/>
                              <w:spacing w:val="-2"/>
                              <w:sz w:val="20"/>
                              <w:szCs w:val="20"/>
                            </w:rPr>
                            <w:t xml:space="preserve">       </w:t>
                          </w:r>
                          <w:r w:rsidR="00A45007">
                            <w:rPr>
                              <w:b/>
                              <w:color w:val="FFFFFF"/>
                              <w:spacing w:val="-2"/>
                              <w:sz w:val="20"/>
                              <w:szCs w:val="20"/>
                            </w:rPr>
                            <w:t xml:space="preserve"> </w:t>
                          </w:r>
                          <w:r w:rsidR="00A45007" w:rsidRPr="00A45007">
                            <w:rPr>
                              <w:b/>
                              <w:color w:val="FFFFFF"/>
                              <w:spacing w:val="-2"/>
                              <w:sz w:val="20"/>
                              <w:szCs w:val="20"/>
                            </w:rPr>
                            <w:t xml:space="preserve"> </w:t>
                          </w:r>
                          <w:r w:rsidR="00A45007" w:rsidRPr="00A45007">
                            <w:rPr>
                              <w:rFonts w:cs="Arial"/>
                              <w:b/>
                              <w:i/>
                              <w:iCs/>
                              <w:color w:val="FFFFFF" w:themeColor="background1"/>
                              <w:sz w:val="20"/>
                              <w:szCs w:val="20"/>
                            </w:rPr>
                            <w:t>2025_RECTORAT_AMIENS_CFA_PLAFOND</w:t>
                          </w:r>
                        </w:p>
                        <w:p w14:paraId="69D47823" w14:textId="02408734" w:rsidR="008C28FE" w:rsidRDefault="008C28FE">
                          <w:pPr>
                            <w:spacing w:before="19"/>
                            <w:ind w:left="20"/>
                            <w:rPr>
                              <w:b/>
                              <w:sz w:val="20"/>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6F706B4E" id="_x0000_t202" coordsize="21600,21600" o:spt="202" path="m,l,21600r21600,l21600,xe">
              <v:stroke joinstyle="miter"/>
              <v:path gradientshapeok="t" o:connecttype="rect"/>
            </v:shapetype>
            <v:shape id="Textbox 6" o:spid="_x0000_s1026" type="#_x0000_t202" style="position:absolute;margin-left:16.5pt;margin-top:779.25pt;width:432.75pt;height:17.25pt;z-index:-159672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" filled="f" stroked="f">
              <v:textbox inset="0,0,0,0">
                <w:txbxContent>
                  <w:p w14:paraId="08DD3967" w14:textId="1C14641D" w:rsidR="00A45007" w:rsidRPr="00A45007" w:rsidRDefault="00302B49" w:rsidP="00A45007">
                    <w:pPr>
                      <w:rPr>
                        <w:rFonts w:cs="Arial"/>
                        <w:b/>
                        <w:bCs/>
                        <w:sz w:val="20"/>
                        <w:szCs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sidRPr="00A45007">
                      <w:rPr>
                        <w:b/>
                        <w:color w:val="FFFFFF"/>
                        <w:spacing w:val="-2"/>
                        <w:sz w:val="20"/>
                        <w:szCs w:val="20"/>
                      </w:rPr>
                      <w:t>traitance</w:t>
                    </w:r>
                    <w:r w:rsidR="00A45007" w:rsidRPr="00A45007">
                      <w:rPr>
                        <w:b/>
                        <w:color w:val="FFFFFF"/>
                        <w:spacing w:val="-2"/>
                        <w:sz w:val="20"/>
                        <w:szCs w:val="20"/>
                      </w:rPr>
                      <w:t xml:space="preserve">       </w:t>
                    </w:r>
                    <w:r w:rsidR="00A45007">
                      <w:rPr>
                        <w:b/>
                        <w:color w:val="FFFFFF"/>
                        <w:spacing w:val="-2"/>
                        <w:sz w:val="20"/>
                        <w:szCs w:val="20"/>
                      </w:rPr>
                      <w:t xml:space="preserve"> </w:t>
                    </w:r>
                    <w:r w:rsidR="00A45007" w:rsidRPr="00A45007">
                      <w:rPr>
                        <w:b/>
                        <w:color w:val="FFFFFF"/>
                        <w:spacing w:val="-2"/>
                        <w:sz w:val="20"/>
                        <w:szCs w:val="20"/>
                      </w:rPr>
                      <w:t xml:space="preserve"> </w:t>
                    </w:r>
                    <w:r w:rsidR="00A45007" w:rsidRPr="00A45007">
                      <w:rPr>
                        <w:rFonts w:cs="Arial"/>
                        <w:b/>
                        <w:i/>
                        <w:iCs/>
                        <w:color w:val="FFFFFF" w:themeColor="background1"/>
                        <w:sz w:val="20"/>
                        <w:szCs w:val="20"/>
                      </w:rPr>
                      <w:t>2025_RECTORAT_AMIENS_CFA_PLAFOND</w:t>
                    </w:r>
                  </w:p>
                  <w:p w14:paraId="69D47823" w14:textId="02408734" w:rsidR="008C28FE" w:rsidRDefault="008C28FE">
                    <w:pPr>
                      <w:spacing w:before="19"/>
                      <w:ind w:left="20"/>
                      <w:rPr>
                        <w:b/>
                        <w:sz w:val="20"/>
                      </w:rPr>
                    </w:pPr>
                  </w:p>
                </w:txbxContent>
              </v:textbox>
              <w10:wrap anchorx="page" anchory="page"/>
            </v:shape>
          </w:pict>
        </mc:Fallback>
      </mc:AlternateContent>
    </w:r>
    <w:r w:rsidR="00302B49">
      <w:rPr>
        <w:noProof/>
      </w:rPr>
      <mc:AlternateContent>
        <mc:Choice Requires="wps">
          <w:drawing>
            <wp:anchor distT="0" distB="0" distL="0" distR="0" simplePos="0" relativeHeight="487348736" behindDoc="1" locked="0" layoutInCell="1" allowOverlap="1" wp14:anchorId="11F2DE04" wp14:editId="25369DCA">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112953A0"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sidR="00302B49">
      <w:rPr>
        <w:noProof/>
      </w:rPr>
      <mc:AlternateContent>
        <mc:Choice Requires="wps">
          <w:drawing>
            <wp:anchor distT="0" distB="0" distL="0" distR="0" simplePos="0" relativeHeight="487349760" behindDoc="1" locked="0" layoutInCell="1" allowOverlap="1" wp14:anchorId="6C606236" wp14:editId="48A49E1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0ED9860" w14:textId="77777777" w:rsidR="008C28FE" w:rsidRDefault="00302B49">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C606236" id="Textbox 7" o:spid="_x0000_s1027"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20ED9860" w14:textId="77777777" w:rsidR="008C28FE" w:rsidRDefault="00302B49">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302B49">
      <w:rPr>
        <w:noProof/>
      </w:rPr>
      <mc:AlternateContent>
        <mc:Choice Requires="wps">
          <w:drawing>
            <wp:anchor distT="0" distB="0" distL="0" distR="0" simplePos="0" relativeHeight="487350272" behindDoc="1" locked="0" layoutInCell="1" allowOverlap="1" wp14:anchorId="6E5298F9" wp14:editId="71C36B82">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72D0B05" w14:textId="77777777" w:rsidR="008C28FE" w:rsidRDefault="00302B49">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6E5298F9" id="Textbox 8" o:spid="_x0000_s1028"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272D0B05" w14:textId="77777777" w:rsidR="008C28FE" w:rsidRDefault="00302B49">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302B49">
      <w:rPr>
        <w:noProof/>
      </w:rPr>
      <mc:AlternateContent>
        <mc:Choice Requires="wps">
          <w:drawing>
            <wp:anchor distT="0" distB="0" distL="0" distR="0" simplePos="0" relativeHeight="487350784" behindDoc="1" locked="0" layoutInCell="1" allowOverlap="1" wp14:anchorId="71005F85" wp14:editId="365D76EA">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2BE77B1A" w14:textId="77777777" w:rsidR="008C28FE" w:rsidRDefault="00302B49">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71005F85" id="Textbox 9" o:spid="_x0000_s1029"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2BE77B1A" w14:textId="77777777" w:rsidR="008C28FE" w:rsidRDefault="00302B49">
                    <w:pPr>
                      <w:spacing w:before="19"/>
                      <w:ind w:left="20"/>
                      <w:rPr>
                        <w:b/>
                        <w:sz w:val="20"/>
                      </w:rPr>
                    </w:pPr>
                    <w:r>
                      <w:rPr>
                        <w:b/>
                        <w:color w:val="FFFFFF"/>
                        <w:w w:val="99"/>
                        <w:sz w:val="20"/>
                      </w:rPr>
                      <w:t>/</w:t>
                    </w:r>
                  </w:p>
                </w:txbxContent>
              </v:textbox>
              <w10:wrap anchorx="page" anchory="page"/>
            </v:shape>
          </w:pict>
        </mc:Fallback>
      </mc:AlternateContent>
    </w:r>
    <w:r w:rsidR="00302B49">
      <w:rPr>
        <w:noProof/>
      </w:rPr>
      <mc:AlternateContent>
        <mc:Choice Requires="wps">
          <w:drawing>
            <wp:anchor distT="0" distB="0" distL="0" distR="0" simplePos="0" relativeHeight="487351296" behindDoc="1" locked="0" layoutInCell="1" allowOverlap="1" wp14:anchorId="3AA7C3C1" wp14:editId="510D874C">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0E04CFFE" w14:textId="77777777" w:rsidR="008C28FE" w:rsidRDefault="00302B49">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3AA7C3C1" id="Textbox 10" o:spid="_x0000_s1030"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0E04CFFE" w14:textId="77777777" w:rsidR="008C28FE" w:rsidRDefault="00302B49">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sidR="00302B49">
      <w:rPr>
        <w:noProof/>
      </w:rPr>
      <mc:AlternateContent>
        <mc:Choice Requires="wps">
          <w:drawing>
            <wp:anchor distT="0" distB="0" distL="0" distR="0" simplePos="0" relativeHeight="487351808" behindDoc="1" locked="0" layoutInCell="1" allowOverlap="1" wp14:anchorId="0F0C53B1" wp14:editId="66F3620C">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3BBC5B9" w14:textId="77777777" w:rsidR="008C28FE" w:rsidRDefault="00302B49">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0F0C53B1" id="Textbox 11" o:spid="_x0000_s1031"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03BBC5B9" w14:textId="77777777" w:rsidR="008C28FE" w:rsidRDefault="00302B49">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B6D048" w14:textId="77777777" w:rsidR="008C28FE" w:rsidRDefault="00302B49">
      <w:r>
        <w:separator/>
      </w:r>
    </w:p>
  </w:footnote>
  <w:footnote w:type="continuationSeparator" w:id="0">
    <w:p w14:paraId="217E9381" w14:textId="77777777" w:rsidR="008C28FE" w:rsidRDefault="00302B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6AF34564"/>
    <w:multiLevelType w:val="hybridMultilevel"/>
    <w:tmpl w:val="889C4164"/>
    <w:lvl w:ilvl="0" w:tplc="E90061E2">
      <w:start w:val="1"/>
      <w:numFmt w:val="bullet"/>
      <w:lvlText w:val=""/>
      <w:lvlJc w:val="left"/>
      <w:pPr>
        <w:ind w:left="1824" w:hanging="360"/>
      </w:pPr>
      <w:rPr>
        <w:rFonts w:ascii="Symbol" w:hAnsi="Symbo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8FE"/>
    <w:rsid w:val="00206E62"/>
    <w:rsid w:val="00302B49"/>
    <w:rsid w:val="00524FCB"/>
    <w:rsid w:val="00551EFB"/>
    <w:rsid w:val="008C28FE"/>
    <w:rsid w:val="00A45007"/>
    <w:rsid w:val="00A90983"/>
    <w:rsid w:val="00AD1A57"/>
    <w:rsid w:val="00F46D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EEF769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F46D5B"/>
    <w:pPr>
      <w:tabs>
        <w:tab w:val="center" w:pos="4536"/>
        <w:tab w:val="right" w:pos="9072"/>
      </w:tabs>
    </w:pPr>
  </w:style>
  <w:style w:type="character" w:customStyle="1" w:styleId="En-tteCar">
    <w:name w:val="En-tête Car"/>
    <w:basedOn w:val="Policepardfaut"/>
    <w:link w:val="En-tte"/>
    <w:uiPriority w:val="99"/>
    <w:rsid w:val="00F46D5B"/>
    <w:rPr>
      <w:rFonts w:ascii="Marianne" w:eastAsia="Marianne" w:hAnsi="Marianne" w:cs="Marianne"/>
      <w:lang w:val="fr-FR"/>
    </w:rPr>
  </w:style>
  <w:style w:type="paragraph" w:styleId="Pieddepage">
    <w:name w:val="footer"/>
    <w:basedOn w:val="Normal"/>
    <w:link w:val="PieddepageCar"/>
    <w:uiPriority w:val="99"/>
    <w:unhideWhenUsed/>
    <w:rsid w:val="00F46D5B"/>
    <w:pPr>
      <w:tabs>
        <w:tab w:val="center" w:pos="4536"/>
        <w:tab w:val="right" w:pos="9072"/>
      </w:tabs>
    </w:pPr>
  </w:style>
  <w:style w:type="character" w:customStyle="1" w:styleId="PieddepageCar">
    <w:name w:val="Pied de page Car"/>
    <w:basedOn w:val="Policepardfaut"/>
    <w:link w:val="Pieddepage"/>
    <w:uiPriority w:val="99"/>
    <w:rsid w:val="00F46D5B"/>
    <w:rPr>
      <w:rFonts w:ascii="Marianne" w:eastAsia="Marianne" w:hAnsi="Marianne" w:cs="Marianne"/>
      <w:lang w:val="fr-FR"/>
    </w:rPr>
  </w:style>
  <w:style w:type="character" w:customStyle="1" w:styleId="CorpsdetexteCar">
    <w:name w:val="Corps de texte Car"/>
    <w:basedOn w:val="Policepardfaut"/>
    <w:link w:val="Corpsdetexte"/>
    <w:uiPriority w:val="1"/>
    <w:rsid w:val="00F46D5B"/>
    <w:rPr>
      <w:rFonts w:ascii="Marianne" w:eastAsia="Marianne" w:hAnsi="Marianne" w:cs="Marianne"/>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0" Type="http://schemas.openxmlformats.org/officeDocument/2006/relationships/theme" Target="theme/theme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cnil.fr/fr/reglement-europeen-protection-donnees/chapitre4"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idSectionTA=LEGISCTA000037703603&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eur-lex.europa.eu/LexUriServ/LexUriServ.do?uri=OJ%3AL%3A2003%3A124%3A0036%3A0041%3Afr%3APDF" TargetMode="External"/><Relationship Id="rId28"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9"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legifrance.gouv.fr/affichCodeArticle.do?idArticle=LEGIARTI000028418301&amp;cidTexte=LEGITEXT000006069577"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3"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11</Pages>
  <Words>3607</Words>
  <Characters>19843</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Marie Marbaix</cp:lastModifiedBy>
  <cp:revision>11</cp:revision>
  <dcterms:created xsi:type="dcterms:W3CDTF">2023-11-28T10:43:00Z</dcterms:created>
  <dcterms:modified xsi:type="dcterms:W3CDTF">2025-05-28T08:16:00Z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